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bookmarkStart w:id="0" w:name="_GoBack"/>
      <w:bookmarkEnd w:id="0"/>
      <w:r w:rsidRPr="00DD03F0">
        <w:rPr>
          <w:szCs w:val="28"/>
        </w:rPr>
        <w:t>Wednesday</w:t>
      </w:r>
      <w:r w:rsidR="00CC7CE6">
        <w:rPr>
          <w:szCs w:val="28"/>
        </w:rPr>
        <w:t xml:space="preserve">, </w:t>
      </w:r>
      <w:r w:rsidR="00DC2181">
        <w:rPr>
          <w:szCs w:val="28"/>
        </w:rPr>
        <w:t>May 11</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800BBA"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800BBA"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Pr="00D649C4" w:rsidRDefault="00CE30DA" w:rsidP="00DD03F0">
      <w:pPr>
        <w:rPr>
          <w:szCs w:val="28"/>
        </w:rPr>
      </w:pPr>
    </w:p>
    <w:p w:rsidR="004E7F4C" w:rsidRPr="00D649C4" w:rsidRDefault="004E7F4C" w:rsidP="004E7F4C">
      <w:pPr>
        <w:widowControl w:val="0"/>
        <w:autoSpaceDE w:val="0"/>
        <w:autoSpaceDN w:val="0"/>
        <w:adjustRightInd w:val="0"/>
        <w:spacing w:after="0"/>
        <w:rPr>
          <w:rFonts w:cs="Helvetica"/>
          <w:szCs w:val="28"/>
        </w:rPr>
      </w:pPr>
      <w:r w:rsidRPr="00D649C4">
        <w:rPr>
          <w:rFonts w:cs="Helvetica"/>
          <w:szCs w:val="28"/>
        </w:rPr>
        <w:t xml:space="preserve">Summer summit: </w:t>
      </w:r>
      <w:hyperlink r:id="rId9" w:history="1">
        <w:r w:rsidRPr="00D649C4">
          <w:rPr>
            <w:rFonts w:cs="Helvetica"/>
            <w:color w:val="386EFF"/>
            <w:szCs w:val="28"/>
            <w:u w:val="single" w:color="386EFF"/>
          </w:rPr>
          <w:t>http://noteschool.com/summer-summit/</w:t>
        </w:r>
      </w:hyperlink>
    </w:p>
    <w:p w:rsidR="004E7F4C" w:rsidRPr="00D649C4" w:rsidRDefault="004E7F4C" w:rsidP="004E7F4C">
      <w:pPr>
        <w:widowControl w:val="0"/>
        <w:autoSpaceDE w:val="0"/>
        <w:autoSpaceDN w:val="0"/>
        <w:adjustRightInd w:val="0"/>
        <w:spacing w:after="0"/>
        <w:rPr>
          <w:rFonts w:cs="Helvetica"/>
          <w:szCs w:val="28"/>
        </w:rPr>
      </w:pPr>
    </w:p>
    <w:p w:rsidR="00D649C4" w:rsidRPr="00D649C4" w:rsidRDefault="00D649C4" w:rsidP="004E7F4C">
      <w:pPr>
        <w:rPr>
          <w:rFonts w:cs="Helvetica"/>
          <w:szCs w:val="28"/>
        </w:rPr>
      </w:pPr>
      <w:r>
        <w:rPr>
          <w:rFonts w:cs="Helvetica"/>
          <w:szCs w:val="28"/>
        </w:rPr>
        <w:t xml:space="preserve">Special Asset protection class: </w:t>
      </w:r>
      <w:hyperlink r:id="rId10" w:history="1">
        <w:r>
          <w:rPr>
            <w:rFonts w:ascii="Calibri" w:hAnsi="Calibri" w:cs="Calibri"/>
            <w:color w:val="0000FF"/>
            <w:sz w:val="30"/>
            <w:szCs w:val="30"/>
            <w:u w:val="single" w:color="0000FF"/>
          </w:rPr>
          <w:t>www.NoteSchool.com/Asset-Protection</w:t>
        </w:r>
      </w:hyperlink>
    </w:p>
    <w:p w:rsidR="004E7F4C" w:rsidRPr="00D649C4" w:rsidRDefault="004E7F4C" w:rsidP="004E7F4C">
      <w:pPr>
        <w:rPr>
          <w:rFonts w:cs="Helvetica"/>
          <w:szCs w:val="28"/>
        </w:rPr>
      </w:pPr>
    </w:p>
    <w:p w:rsidR="004E7F4C" w:rsidRPr="00D649C4" w:rsidRDefault="004E7F4C" w:rsidP="004E7F4C">
      <w:pPr>
        <w:rPr>
          <w:rFonts w:cs="Helvetica"/>
          <w:szCs w:val="28"/>
        </w:rPr>
      </w:pPr>
      <w:r w:rsidRPr="00D649C4">
        <w:rPr>
          <w:rFonts w:cs="Helvetica"/>
          <w:szCs w:val="28"/>
        </w:rPr>
        <w:t>June 2</w:t>
      </w:r>
      <w:r w:rsidRPr="00D649C4">
        <w:rPr>
          <w:rFonts w:cs="Helvetica"/>
          <w:szCs w:val="28"/>
          <w:vertAlign w:val="superscript"/>
        </w:rPr>
        <w:t>nd</w:t>
      </w:r>
      <w:r w:rsidRPr="00D649C4">
        <w:rPr>
          <w:rFonts w:cs="Helvetica"/>
          <w:szCs w:val="28"/>
        </w:rPr>
        <w:t xml:space="preserve"> Special Asset Preservation class</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and 4</w:t>
      </w:r>
      <w:r w:rsidRPr="00D649C4">
        <w:rPr>
          <w:rFonts w:cs="Helvetica"/>
          <w:szCs w:val="28"/>
          <w:vertAlign w:val="superscript"/>
        </w:rPr>
        <w:t>th</w:t>
      </w:r>
      <w:r w:rsidRPr="00D649C4">
        <w:rPr>
          <w:rFonts w:cs="Helvetica"/>
          <w:szCs w:val="28"/>
        </w:rPr>
        <w:t xml:space="preserve"> Summer Summit</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thru 5</w:t>
      </w:r>
      <w:r w:rsidRPr="00D649C4">
        <w:rPr>
          <w:rFonts w:cs="Helvetica"/>
          <w:szCs w:val="28"/>
          <w:vertAlign w:val="superscript"/>
        </w:rPr>
        <w:t>th</w:t>
      </w:r>
      <w:r w:rsidRPr="00D649C4">
        <w:rPr>
          <w:rFonts w:cs="Helvetica"/>
          <w:szCs w:val="28"/>
        </w:rPr>
        <w:t xml:space="preserve"> Rich Rewards Class (same location as Summer Summit)</w:t>
      </w:r>
    </w:p>
    <w:p w:rsidR="004E7F4C" w:rsidRPr="00DD03F0" w:rsidRDefault="004E7F4C" w:rsidP="004E7F4C">
      <w:pPr>
        <w:rPr>
          <w:szCs w:val="28"/>
        </w:rPr>
      </w:pPr>
    </w:p>
    <w:p w:rsidR="00E70FEE" w:rsidRDefault="00E70FEE">
      <w:pPr>
        <w:rPr>
          <w:rFonts w:cs="Baskerville Old Face"/>
          <w:sz w:val="22"/>
          <w:szCs w:val="28"/>
        </w:rPr>
      </w:pPr>
      <w:r>
        <w:rPr>
          <w:rFonts w:cs="Baskerville Old Face"/>
          <w:sz w:val="22"/>
          <w:szCs w:val="28"/>
        </w:rPr>
        <w:br w:type="page"/>
      </w:r>
    </w:p>
    <w:p w:rsidR="007C54F2" w:rsidRDefault="00F7056A" w:rsidP="00F7056A">
      <w:pPr>
        <w:pStyle w:val="ListParagraph"/>
        <w:numPr>
          <w:ilvl w:val="0"/>
          <w:numId w:val="9"/>
        </w:numPr>
        <w:rPr>
          <w:rFonts w:cs="Baskerville Old Face"/>
          <w:sz w:val="24"/>
        </w:rPr>
      </w:pPr>
      <w:r w:rsidRPr="00F7056A">
        <w:rPr>
          <w:rFonts w:cs="Baskerville Old Face"/>
          <w:sz w:val="24"/>
        </w:rPr>
        <w:lastRenderedPageBreak/>
        <w:t>Private capital playbook</w:t>
      </w:r>
    </w:p>
    <w:p w:rsidR="00F7056A" w:rsidRDefault="00F7056A" w:rsidP="00F7056A">
      <w:pPr>
        <w:pStyle w:val="ListParagraph"/>
        <w:numPr>
          <w:ilvl w:val="1"/>
          <w:numId w:val="9"/>
        </w:numPr>
        <w:rPr>
          <w:rFonts w:cs="Baskerville Old Face"/>
          <w:sz w:val="24"/>
        </w:rPr>
      </w:pPr>
      <w:r>
        <w:rPr>
          <w:rFonts w:cs="Baskerville Old Face"/>
          <w:sz w:val="24"/>
        </w:rPr>
        <w:t>Email sent</w:t>
      </w:r>
    </w:p>
    <w:p w:rsidR="00F7056A" w:rsidRPr="00F7056A" w:rsidRDefault="00F7056A" w:rsidP="00F7056A">
      <w:pPr>
        <w:pStyle w:val="ListParagraph"/>
        <w:numPr>
          <w:ilvl w:val="1"/>
          <w:numId w:val="9"/>
        </w:numPr>
        <w:rPr>
          <w:rFonts w:cs="Baskerville Old Face"/>
          <w:sz w:val="24"/>
        </w:rPr>
      </w:pPr>
      <w:r>
        <w:rPr>
          <w:rFonts w:cs="Baskerville Old Face"/>
          <w:sz w:val="24"/>
        </w:rPr>
        <w:t xml:space="preserve">Log into the membership website, then click this link </w:t>
      </w:r>
      <w:hyperlink r:id="rId11" w:history="1">
        <w:r w:rsidR="004331E9" w:rsidRPr="00B01E30">
          <w:rPr>
            <w:rStyle w:val="Hyperlink"/>
            <w:rFonts w:ascii="Tahoma" w:hAnsi="Tahoma" w:cs="Tahoma"/>
            <w:sz w:val="26"/>
            <w:szCs w:val="26"/>
            <w:u w:color="386EFF"/>
          </w:rPr>
          <w:t>http://members.noteschool.com/private-capital-playbook/</w:t>
        </w:r>
      </w:hyperlink>
      <w:r>
        <w:rPr>
          <w:rFonts w:ascii="Helvetica" w:hAnsi="Helvetica" w:cs="Helvetica"/>
          <w:szCs w:val="28"/>
        </w:rPr>
        <w:t> </w:t>
      </w:r>
    </w:p>
    <w:p w:rsidR="00682377" w:rsidRDefault="00682377" w:rsidP="00682377">
      <w:pPr>
        <w:widowControl w:val="0"/>
        <w:autoSpaceDE w:val="0"/>
        <w:autoSpaceDN w:val="0"/>
        <w:adjustRightInd w:val="0"/>
        <w:spacing w:after="0"/>
      </w:pPr>
    </w:p>
    <w:p w:rsidR="00DC2181" w:rsidRDefault="00DC2181" w:rsidP="00682377">
      <w:pPr>
        <w:widowControl w:val="0"/>
        <w:autoSpaceDE w:val="0"/>
        <w:autoSpaceDN w:val="0"/>
        <w:adjustRightInd w:val="0"/>
        <w:spacing w:after="0"/>
      </w:pPr>
    </w:p>
    <w:p w:rsidR="00DC2181" w:rsidRDefault="00DC2181" w:rsidP="00DC2181">
      <w:pPr>
        <w:pStyle w:val="ListParagraph"/>
        <w:widowControl w:val="0"/>
        <w:numPr>
          <w:ilvl w:val="0"/>
          <w:numId w:val="12"/>
        </w:numPr>
        <w:autoSpaceDE w:val="0"/>
        <w:autoSpaceDN w:val="0"/>
        <w:adjustRightInd w:val="0"/>
        <w:spacing w:after="0"/>
        <w:rPr>
          <w:rFonts w:cs="Helvetica"/>
          <w:sz w:val="24"/>
        </w:rPr>
      </w:pPr>
      <w:r>
        <w:rPr>
          <w:rFonts w:cs="Helvetica"/>
          <w:sz w:val="24"/>
        </w:rPr>
        <w:t>Troy Walcott: note update and issue</w:t>
      </w:r>
    </w:p>
    <w:p w:rsidR="00DC2181" w:rsidRDefault="00DC2181" w:rsidP="00DC2181">
      <w:pPr>
        <w:pStyle w:val="ListParagraph"/>
        <w:widowControl w:val="0"/>
        <w:numPr>
          <w:ilvl w:val="0"/>
          <w:numId w:val="12"/>
        </w:numPr>
        <w:autoSpaceDE w:val="0"/>
        <w:autoSpaceDN w:val="0"/>
        <w:adjustRightInd w:val="0"/>
        <w:spacing w:after="0"/>
        <w:rPr>
          <w:rFonts w:cs="Helvetica"/>
          <w:sz w:val="24"/>
        </w:rPr>
      </w:pPr>
      <w:r>
        <w:rPr>
          <w:rFonts w:cs="Helvetica"/>
          <w:sz w:val="24"/>
        </w:rPr>
        <w:t>Terrie Pattee: first note</w:t>
      </w:r>
    </w:p>
    <w:p w:rsidR="00DC2181" w:rsidRDefault="00DC2181" w:rsidP="00DC2181">
      <w:pPr>
        <w:widowControl w:val="0"/>
        <w:autoSpaceDE w:val="0"/>
        <w:autoSpaceDN w:val="0"/>
        <w:adjustRightInd w:val="0"/>
        <w:spacing w:after="0"/>
        <w:rPr>
          <w:rFonts w:cs="Helvetica"/>
          <w:sz w:val="24"/>
        </w:rPr>
      </w:pPr>
    </w:p>
    <w:p w:rsid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 xml:space="preserve">This is a property previously discussed on a call.  The judge gave a consent judgment at the judgment hearing in court with the borrower agreeing to new terms.  I told my servicer to accept the payment per the consent judgment. Everything set done.  Then the servicer contacts me and asks what would I like to make the interest rate?  </w:t>
      </w:r>
    </w:p>
    <w:p w:rsid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 xml:space="preserve">I did not account for what the borrowers new terms would be with his new higher payment.  The previous land contract, actually the current aside from the judgment modification given in court, states that the borrower would pay 10% interest for the term of the contract at 249.00 per month.  </w:t>
      </w:r>
    </w:p>
    <w:p w:rsid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 xml:space="preserve">His new term has him paying 600.00 per month.  </w:t>
      </w:r>
    </w:p>
    <w:p w:rsid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 xml:space="preserve">Do I now make up all the new terms?  </w:t>
      </w:r>
    </w:p>
    <w:p w:rsid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 xml:space="preserve">Do I include his taxes and insurance in his new payment?  </w:t>
      </w:r>
    </w:p>
    <w:p w:rsid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 xml:space="preserve">Am I Dodd Frank compliant or do I need to get a loan originator?  </w:t>
      </w:r>
    </w:p>
    <w:p w:rsid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If someone wanted to b</w:t>
      </w:r>
      <w:r w:rsidR="00527EED">
        <w:rPr>
          <w:rFonts w:cs="Helvetica"/>
          <w:sz w:val="24"/>
          <w:szCs w:val="28"/>
        </w:rPr>
        <w:t>u</w:t>
      </w:r>
      <w:r w:rsidRPr="001312F0">
        <w:rPr>
          <w:rFonts w:cs="Helvetica"/>
          <w:sz w:val="24"/>
          <w:szCs w:val="28"/>
        </w:rPr>
        <w:t xml:space="preserve">y the note from me what documentation would I give them the old land contract and the new consent judgment?  </w:t>
      </w:r>
    </w:p>
    <w:p w:rsidR="00DC2181" w:rsidRPr="001312F0" w:rsidRDefault="00DC2181" w:rsidP="00DC2181">
      <w:pPr>
        <w:widowControl w:val="0"/>
        <w:autoSpaceDE w:val="0"/>
        <w:autoSpaceDN w:val="0"/>
        <w:adjustRightInd w:val="0"/>
        <w:spacing w:after="0"/>
        <w:rPr>
          <w:rFonts w:cs="Helvetica"/>
          <w:sz w:val="24"/>
          <w:szCs w:val="28"/>
        </w:rPr>
      </w:pPr>
      <w:r w:rsidRPr="001312F0">
        <w:rPr>
          <w:rFonts w:cs="Helvetica"/>
          <w:sz w:val="24"/>
          <w:szCs w:val="28"/>
        </w:rPr>
        <w:t>Do I need to get the borrower to sign a new land contract stating the new terms?  If so who draws that up? </w:t>
      </w:r>
    </w:p>
    <w:p w:rsidR="00DC2181" w:rsidRDefault="00DC2181" w:rsidP="00DC2181">
      <w:pPr>
        <w:widowControl w:val="0"/>
        <w:pBdr>
          <w:bottom w:val="single" w:sz="12" w:space="1" w:color="auto"/>
        </w:pBdr>
        <w:autoSpaceDE w:val="0"/>
        <w:autoSpaceDN w:val="0"/>
        <w:adjustRightInd w:val="0"/>
        <w:spacing w:after="0"/>
        <w:rPr>
          <w:rFonts w:ascii="Helvetica" w:hAnsi="Helvetica" w:cs="Helvetica"/>
          <w:szCs w:val="28"/>
        </w:rPr>
      </w:pPr>
    </w:p>
    <w:p w:rsidR="00527EED" w:rsidRDefault="00527EED" w:rsidP="00DC2181">
      <w:pPr>
        <w:widowControl w:val="0"/>
        <w:autoSpaceDE w:val="0"/>
        <w:autoSpaceDN w:val="0"/>
        <w:adjustRightInd w:val="0"/>
        <w:spacing w:after="0"/>
        <w:rPr>
          <w:rFonts w:ascii="Helvetica" w:hAnsi="Helvetica" w:cs="Helvetica"/>
          <w:szCs w:val="28"/>
        </w:rPr>
      </w:pPr>
    </w:p>
    <w:p w:rsidR="00527EED" w:rsidRDefault="00527EED" w:rsidP="00DC2181">
      <w:pPr>
        <w:widowControl w:val="0"/>
        <w:autoSpaceDE w:val="0"/>
        <w:autoSpaceDN w:val="0"/>
        <w:adjustRightInd w:val="0"/>
        <w:spacing w:after="0"/>
        <w:rPr>
          <w:rFonts w:ascii="Helvetica" w:hAnsi="Helvetica" w:cs="Helvetica"/>
          <w:szCs w:val="28"/>
        </w:rPr>
      </w:pPr>
      <w:r>
        <w:rPr>
          <w:rFonts w:ascii="Helvetica" w:hAnsi="Helvetica" w:cs="Helvetica"/>
          <w:szCs w:val="28"/>
        </w:rPr>
        <w:t>Terrie:</w:t>
      </w:r>
    </w:p>
    <w:p w:rsidR="00527EED" w:rsidRDefault="00527EED" w:rsidP="00DC2181">
      <w:pPr>
        <w:widowControl w:val="0"/>
        <w:autoSpaceDE w:val="0"/>
        <w:autoSpaceDN w:val="0"/>
        <w:adjustRightInd w:val="0"/>
        <w:spacing w:after="0"/>
        <w:rPr>
          <w:rFonts w:ascii="Helvetica" w:hAnsi="Helvetica" w:cs="Helvetica"/>
          <w:szCs w:val="28"/>
        </w:rPr>
      </w:pPr>
    </w:p>
    <w:p w:rsidR="00527EED" w:rsidRDefault="00527EED" w:rsidP="00DC2181">
      <w:pPr>
        <w:widowControl w:val="0"/>
        <w:autoSpaceDE w:val="0"/>
        <w:autoSpaceDN w:val="0"/>
        <w:adjustRightInd w:val="0"/>
        <w:spacing w:after="0"/>
        <w:rPr>
          <w:rFonts w:ascii="Helvetica" w:hAnsi="Helvetica" w:cs="Helvetica"/>
          <w:szCs w:val="28"/>
        </w:rPr>
      </w:pPr>
      <w:r>
        <w:rPr>
          <w:rFonts w:ascii="Helvetica" w:hAnsi="Helvetica" w:cs="Helvetica"/>
          <w:szCs w:val="28"/>
        </w:rPr>
        <w:t>Concern with Tornado.</w:t>
      </w:r>
    </w:p>
    <w:p w:rsidR="00DC2181" w:rsidRDefault="00DC2181" w:rsidP="00DC2181">
      <w:pPr>
        <w:widowControl w:val="0"/>
        <w:autoSpaceDE w:val="0"/>
        <w:autoSpaceDN w:val="0"/>
        <w:adjustRightInd w:val="0"/>
        <w:spacing w:after="0"/>
        <w:rPr>
          <w:rFonts w:cs="Helvetica"/>
          <w:sz w:val="24"/>
        </w:rPr>
      </w:pPr>
    </w:p>
    <w:p w:rsidR="00527EED" w:rsidRDefault="00527EED" w:rsidP="00DC2181">
      <w:pPr>
        <w:widowControl w:val="0"/>
        <w:autoSpaceDE w:val="0"/>
        <w:autoSpaceDN w:val="0"/>
        <w:adjustRightInd w:val="0"/>
        <w:spacing w:after="0"/>
        <w:rPr>
          <w:rFonts w:cs="Helvetica"/>
          <w:sz w:val="24"/>
        </w:rPr>
      </w:pPr>
      <w:r>
        <w:rPr>
          <w:rFonts w:cs="Helvetica"/>
          <w:sz w:val="24"/>
        </w:rPr>
        <w:t xml:space="preserve">Do you have insurance? </w:t>
      </w:r>
    </w:p>
    <w:p w:rsidR="00B13F18" w:rsidRDefault="00B13F18" w:rsidP="00DC2181">
      <w:pPr>
        <w:widowControl w:val="0"/>
        <w:autoSpaceDE w:val="0"/>
        <w:autoSpaceDN w:val="0"/>
        <w:adjustRightInd w:val="0"/>
        <w:spacing w:after="0"/>
        <w:rPr>
          <w:rFonts w:cs="Helvetica"/>
          <w:sz w:val="24"/>
        </w:rPr>
      </w:pPr>
    </w:p>
    <w:p w:rsidR="00B13F18" w:rsidRDefault="00B13F18" w:rsidP="00DC2181">
      <w:pPr>
        <w:widowControl w:val="0"/>
        <w:autoSpaceDE w:val="0"/>
        <w:autoSpaceDN w:val="0"/>
        <w:adjustRightInd w:val="0"/>
        <w:spacing w:after="0"/>
        <w:rPr>
          <w:rFonts w:cs="Helvetica"/>
          <w:sz w:val="24"/>
        </w:rPr>
      </w:pPr>
      <w:r>
        <w:rPr>
          <w:rFonts w:cs="Helvetica"/>
          <w:sz w:val="24"/>
        </w:rPr>
        <w:t>401K</w:t>
      </w:r>
    </w:p>
    <w:p w:rsidR="00B13F18" w:rsidRDefault="00B13F18" w:rsidP="00DC2181">
      <w:pPr>
        <w:widowControl w:val="0"/>
        <w:pBdr>
          <w:bottom w:val="single" w:sz="12" w:space="1" w:color="auto"/>
        </w:pBdr>
        <w:autoSpaceDE w:val="0"/>
        <w:autoSpaceDN w:val="0"/>
        <w:adjustRightInd w:val="0"/>
        <w:spacing w:after="0"/>
        <w:rPr>
          <w:rFonts w:cs="Helvetica"/>
          <w:sz w:val="24"/>
        </w:rPr>
      </w:pPr>
    </w:p>
    <w:p w:rsidR="00B13F18" w:rsidRDefault="00B13F18" w:rsidP="00DC2181">
      <w:pPr>
        <w:widowControl w:val="0"/>
        <w:autoSpaceDE w:val="0"/>
        <w:autoSpaceDN w:val="0"/>
        <w:adjustRightInd w:val="0"/>
        <w:spacing w:after="0"/>
        <w:rPr>
          <w:rFonts w:cs="Helvetica"/>
          <w:sz w:val="24"/>
        </w:rPr>
      </w:pPr>
      <w:r>
        <w:rPr>
          <w:rFonts w:cs="Helvetica"/>
          <w:sz w:val="24"/>
        </w:rPr>
        <w:t>Open Q&amp;A</w:t>
      </w:r>
    </w:p>
    <w:p w:rsidR="00B13F18" w:rsidRDefault="00B13F18" w:rsidP="00DC2181">
      <w:pPr>
        <w:widowControl w:val="0"/>
        <w:autoSpaceDE w:val="0"/>
        <w:autoSpaceDN w:val="0"/>
        <w:adjustRightInd w:val="0"/>
        <w:spacing w:after="0"/>
        <w:rPr>
          <w:rFonts w:cs="Helvetica"/>
          <w:sz w:val="24"/>
        </w:rPr>
      </w:pPr>
    </w:p>
    <w:p w:rsidR="00B13F18" w:rsidRDefault="00B13F18" w:rsidP="00DC2181">
      <w:pPr>
        <w:widowControl w:val="0"/>
        <w:autoSpaceDE w:val="0"/>
        <w:autoSpaceDN w:val="0"/>
        <w:adjustRightInd w:val="0"/>
        <w:spacing w:after="0"/>
        <w:rPr>
          <w:rFonts w:cs="Helvetica"/>
          <w:sz w:val="24"/>
        </w:rPr>
      </w:pPr>
      <w:r w:rsidRPr="00B13F18">
        <w:rPr>
          <w:rFonts w:cs="Helvetica"/>
          <w:sz w:val="24"/>
        </w:rPr>
        <w:t>My property burned down, any creative ideas on what to do with the lot? Too expensive to rebuild</w:t>
      </w:r>
      <w:r>
        <w:rPr>
          <w:rFonts w:cs="Helvetica"/>
          <w:sz w:val="24"/>
        </w:rPr>
        <w:t>. The lot is worth $600.</w:t>
      </w:r>
    </w:p>
    <w:p w:rsidR="00B13F18" w:rsidRDefault="00B13F18" w:rsidP="00DC2181">
      <w:pPr>
        <w:widowControl w:val="0"/>
        <w:autoSpaceDE w:val="0"/>
        <w:autoSpaceDN w:val="0"/>
        <w:adjustRightInd w:val="0"/>
        <w:spacing w:after="0"/>
        <w:rPr>
          <w:rFonts w:cs="Helvetica"/>
          <w:sz w:val="24"/>
        </w:rPr>
      </w:pPr>
    </w:p>
    <w:p w:rsidR="00B13F18" w:rsidRDefault="00B13F18" w:rsidP="00B13F18">
      <w:pPr>
        <w:widowControl w:val="0"/>
        <w:autoSpaceDE w:val="0"/>
        <w:autoSpaceDN w:val="0"/>
        <w:adjustRightInd w:val="0"/>
        <w:spacing w:after="0"/>
        <w:rPr>
          <w:rFonts w:cs="Helvetica"/>
          <w:sz w:val="24"/>
        </w:rPr>
      </w:pPr>
    </w:p>
    <w:p w:rsidR="00177F0B" w:rsidRDefault="00177F0B" w:rsidP="00B13F18">
      <w:pPr>
        <w:widowControl w:val="0"/>
        <w:autoSpaceDE w:val="0"/>
        <w:autoSpaceDN w:val="0"/>
        <w:adjustRightInd w:val="0"/>
        <w:spacing w:after="0"/>
        <w:rPr>
          <w:rFonts w:cs="Helvetica"/>
          <w:sz w:val="24"/>
        </w:rPr>
      </w:pPr>
    </w:p>
    <w:p w:rsidR="00177F0B" w:rsidRDefault="00177F0B" w:rsidP="00B13F18">
      <w:pPr>
        <w:widowControl w:val="0"/>
        <w:autoSpaceDE w:val="0"/>
        <w:autoSpaceDN w:val="0"/>
        <w:adjustRightInd w:val="0"/>
        <w:spacing w:after="0"/>
        <w:rPr>
          <w:rFonts w:cs="Helvetica"/>
          <w:sz w:val="24"/>
        </w:rPr>
      </w:pPr>
      <w:r w:rsidRPr="00177F0B">
        <w:rPr>
          <w:rFonts w:cs="Helvetica"/>
          <w:sz w:val="24"/>
        </w:rPr>
        <w:lastRenderedPageBreak/>
        <w:t>How do we set up a drip- campaign??  We have looked @ the companies in the Capital Playbook but can't figure out how to set it up!! Stu &amp; Tina</w:t>
      </w:r>
    </w:p>
    <w:p w:rsidR="001B45CE" w:rsidRDefault="001B45CE" w:rsidP="00B13F18">
      <w:pPr>
        <w:widowControl w:val="0"/>
        <w:autoSpaceDE w:val="0"/>
        <w:autoSpaceDN w:val="0"/>
        <w:adjustRightInd w:val="0"/>
        <w:spacing w:after="0"/>
        <w:rPr>
          <w:rFonts w:cs="Helvetica"/>
          <w:sz w:val="24"/>
        </w:rPr>
      </w:pPr>
    </w:p>
    <w:p w:rsidR="001B45CE" w:rsidRDefault="001B45CE" w:rsidP="00B13F18">
      <w:pPr>
        <w:widowControl w:val="0"/>
        <w:autoSpaceDE w:val="0"/>
        <w:autoSpaceDN w:val="0"/>
        <w:adjustRightInd w:val="0"/>
        <w:spacing w:after="0"/>
        <w:rPr>
          <w:rFonts w:cs="Helvetica"/>
          <w:sz w:val="24"/>
        </w:rPr>
      </w:pPr>
      <w:r>
        <w:rPr>
          <w:rFonts w:cs="Helvetica"/>
          <w:sz w:val="24"/>
        </w:rPr>
        <w:t>Is</w:t>
      </w:r>
      <w:r w:rsidRPr="001B45CE">
        <w:rPr>
          <w:rFonts w:cs="Helvetica"/>
          <w:sz w:val="24"/>
        </w:rPr>
        <w:t xml:space="preserve"> it bett</w:t>
      </w:r>
      <w:r>
        <w:rPr>
          <w:rFonts w:cs="Helvetica"/>
          <w:sz w:val="24"/>
        </w:rPr>
        <w:t>er to title property in a trust? (Land Trust)</w:t>
      </w:r>
    </w:p>
    <w:p w:rsidR="001B45CE" w:rsidRDefault="001B45CE" w:rsidP="00B13F18">
      <w:pPr>
        <w:widowControl w:val="0"/>
        <w:autoSpaceDE w:val="0"/>
        <w:autoSpaceDN w:val="0"/>
        <w:adjustRightInd w:val="0"/>
        <w:spacing w:after="0"/>
        <w:rPr>
          <w:rFonts w:cs="Helvetica"/>
          <w:sz w:val="24"/>
        </w:rPr>
      </w:pPr>
    </w:p>
    <w:p w:rsidR="001B45CE" w:rsidRDefault="001B45CE" w:rsidP="00B13F18">
      <w:pPr>
        <w:widowControl w:val="0"/>
        <w:autoSpaceDE w:val="0"/>
        <w:autoSpaceDN w:val="0"/>
        <w:adjustRightInd w:val="0"/>
        <w:spacing w:after="0"/>
        <w:rPr>
          <w:rFonts w:cs="Helvetica"/>
          <w:sz w:val="24"/>
        </w:rPr>
      </w:pPr>
      <w:r>
        <w:rPr>
          <w:rFonts w:cs="Helvetica"/>
          <w:sz w:val="24"/>
        </w:rPr>
        <w:t>Land Trust</w:t>
      </w:r>
    </w:p>
    <w:p w:rsidR="001B45CE" w:rsidRPr="001B45CE" w:rsidRDefault="001B45CE" w:rsidP="001B45CE">
      <w:pPr>
        <w:pStyle w:val="ListParagraph"/>
        <w:widowControl w:val="0"/>
        <w:numPr>
          <w:ilvl w:val="0"/>
          <w:numId w:val="14"/>
        </w:numPr>
        <w:autoSpaceDE w:val="0"/>
        <w:autoSpaceDN w:val="0"/>
        <w:adjustRightInd w:val="0"/>
        <w:spacing w:after="0"/>
        <w:rPr>
          <w:rFonts w:cs="Helvetica"/>
          <w:sz w:val="24"/>
        </w:rPr>
      </w:pPr>
      <w:r w:rsidRPr="001B45CE">
        <w:rPr>
          <w:rFonts w:cs="Helvetica"/>
          <w:sz w:val="24"/>
        </w:rPr>
        <w:t>Trust – owner of the property</w:t>
      </w:r>
      <w:r>
        <w:rPr>
          <w:rFonts w:cs="Helvetica"/>
          <w:sz w:val="24"/>
        </w:rPr>
        <w:t>- Public records</w:t>
      </w:r>
    </w:p>
    <w:p w:rsidR="001B45CE" w:rsidRDefault="001B45CE" w:rsidP="001B45CE">
      <w:pPr>
        <w:pStyle w:val="ListParagraph"/>
        <w:widowControl w:val="0"/>
        <w:numPr>
          <w:ilvl w:val="0"/>
          <w:numId w:val="14"/>
        </w:numPr>
        <w:autoSpaceDE w:val="0"/>
        <w:autoSpaceDN w:val="0"/>
        <w:adjustRightInd w:val="0"/>
        <w:spacing w:after="0"/>
        <w:rPr>
          <w:rFonts w:cs="Helvetica"/>
          <w:sz w:val="24"/>
        </w:rPr>
      </w:pPr>
      <w:r>
        <w:rPr>
          <w:rFonts w:cs="Helvetica"/>
          <w:sz w:val="24"/>
        </w:rPr>
        <w:t>Beneficiary – you, or your company or you IRA- private</w:t>
      </w:r>
    </w:p>
    <w:p w:rsidR="001B45CE" w:rsidRDefault="001B45CE" w:rsidP="001B45CE">
      <w:pPr>
        <w:pStyle w:val="ListParagraph"/>
        <w:widowControl w:val="0"/>
        <w:numPr>
          <w:ilvl w:val="0"/>
          <w:numId w:val="14"/>
        </w:numPr>
        <w:autoSpaceDE w:val="0"/>
        <w:autoSpaceDN w:val="0"/>
        <w:adjustRightInd w:val="0"/>
        <w:spacing w:after="0"/>
        <w:rPr>
          <w:rFonts w:cs="Helvetica"/>
          <w:sz w:val="24"/>
        </w:rPr>
      </w:pPr>
      <w:r>
        <w:rPr>
          <w:rFonts w:cs="Helvetica"/>
          <w:sz w:val="24"/>
        </w:rPr>
        <w:t>Trustee – anyone you trust other than yourself- could be the attorney</w:t>
      </w:r>
      <w:r w:rsidR="00CE29BF">
        <w:rPr>
          <w:rFonts w:cs="Helvetica"/>
          <w:sz w:val="24"/>
        </w:rPr>
        <w:t>-make follow thru on the  decisions that the beneficiary makes</w:t>
      </w:r>
    </w:p>
    <w:p w:rsidR="001B45CE" w:rsidRDefault="001B45CE" w:rsidP="001B45CE">
      <w:pPr>
        <w:widowControl w:val="0"/>
        <w:autoSpaceDE w:val="0"/>
        <w:autoSpaceDN w:val="0"/>
        <w:adjustRightInd w:val="0"/>
        <w:spacing w:after="0"/>
        <w:rPr>
          <w:rFonts w:cs="Helvetica"/>
          <w:sz w:val="24"/>
        </w:rPr>
      </w:pPr>
      <w:r>
        <w:rPr>
          <w:rFonts w:cs="Helvetica"/>
          <w:sz w:val="24"/>
        </w:rPr>
        <w:t>Benefits: anonymity, ease of transfer</w:t>
      </w:r>
    </w:p>
    <w:p w:rsidR="001B45CE" w:rsidRDefault="001B45CE" w:rsidP="001B45CE">
      <w:pPr>
        <w:widowControl w:val="0"/>
        <w:autoSpaceDE w:val="0"/>
        <w:autoSpaceDN w:val="0"/>
        <w:adjustRightInd w:val="0"/>
        <w:spacing w:after="0"/>
        <w:rPr>
          <w:rFonts w:cs="Helvetica"/>
          <w:sz w:val="24"/>
        </w:rPr>
      </w:pPr>
      <w:r>
        <w:rPr>
          <w:rFonts w:cs="Helvetica"/>
          <w:sz w:val="24"/>
        </w:rPr>
        <w:t>__</w:t>
      </w:r>
    </w:p>
    <w:p w:rsidR="001B45CE" w:rsidRDefault="001B45CE" w:rsidP="001B45CE">
      <w:pPr>
        <w:widowControl w:val="0"/>
        <w:autoSpaceDE w:val="0"/>
        <w:autoSpaceDN w:val="0"/>
        <w:adjustRightInd w:val="0"/>
        <w:spacing w:after="0"/>
        <w:rPr>
          <w:rFonts w:cs="Helvetica"/>
          <w:sz w:val="24"/>
        </w:rPr>
      </w:pPr>
    </w:p>
    <w:p w:rsidR="001B45CE" w:rsidRDefault="001B45CE" w:rsidP="001B45CE">
      <w:pPr>
        <w:widowControl w:val="0"/>
        <w:autoSpaceDE w:val="0"/>
        <w:autoSpaceDN w:val="0"/>
        <w:adjustRightInd w:val="0"/>
        <w:spacing w:after="0"/>
        <w:rPr>
          <w:rFonts w:cs="Helvetica"/>
          <w:sz w:val="24"/>
        </w:rPr>
      </w:pPr>
      <w:r w:rsidRPr="001B45CE">
        <w:rPr>
          <w:rFonts w:cs="Helvetica"/>
          <w:sz w:val="24"/>
        </w:rPr>
        <w:t>We believe that sometime after servicers were transferred our property developed a hole in the roof. What should we do about this? Doesn't NAA automatically apply insurance when they take over a note?</w:t>
      </w:r>
    </w:p>
    <w:p w:rsidR="001B45CE" w:rsidRDefault="001B45CE" w:rsidP="001B45CE">
      <w:pPr>
        <w:widowControl w:val="0"/>
        <w:autoSpaceDE w:val="0"/>
        <w:autoSpaceDN w:val="0"/>
        <w:adjustRightInd w:val="0"/>
        <w:spacing w:after="0"/>
        <w:rPr>
          <w:rFonts w:cs="Helvetica"/>
          <w:sz w:val="24"/>
        </w:rPr>
      </w:pPr>
    </w:p>
    <w:p w:rsidR="001B45CE" w:rsidRDefault="001B45CE" w:rsidP="001B45CE">
      <w:pPr>
        <w:widowControl w:val="0"/>
        <w:autoSpaceDE w:val="0"/>
        <w:autoSpaceDN w:val="0"/>
        <w:adjustRightInd w:val="0"/>
        <w:spacing w:after="0"/>
        <w:rPr>
          <w:rFonts w:cs="Helvetica"/>
          <w:sz w:val="24"/>
        </w:rPr>
      </w:pPr>
      <w:r>
        <w:rPr>
          <w:rFonts w:cs="Helvetica"/>
          <w:sz w:val="24"/>
        </w:rPr>
        <w:t>Never assume.</w:t>
      </w:r>
    </w:p>
    <w:p w:rsidR="004D726B" w:rsidRDefault="004D726B" w:rsidP="001B45CE">
      <w:pPr>
        <w:widowControl w:val="0"/>
        <w:autoSpaceDE w:val="0"/>
        <w:autoSpaceDN w:val="0"/>
        <w:adjustRightInd w:val="0"/>
        <w:spacing w:after="0"/>
        <w:rPr>
          <w:rFonts w:cs="Helvetica"/>
          <w:sz w:val="24"/>
        </w:rPr>
      </w:pPr>
    </w:p>
    <w:p w:rsidR="004D726B" w:rsidRDefault="004D726B" w:rsidP="001B45CE">
      <w:pPr>
        <w:widowControl w:val="0"/>
        <w:autoSpaceDE w:val="0"/>
        <w:autoSpaceDN w:val="0"/>
        <w:adjustRightInd w:val="0"/>
        <w:spacing w:after="0"/>
        <w:rPr>
          <w:rFonts w:cs="Helvetica"/>
          <w:sz w:val="24"/>
        </w:rPr>
      </w:pPr>
      <w:r w:rsidRPr="004D726B">
        <w:rPr>
          <w:rFonts w:cs="Helvetica"/>
          <w:sz w:val="24"/>
        </w:rPr>
        <w:t xml:space="preserve">Who can tell me if there is insurance on my NPL houses?  Does the servicer know this?  </w:t>
      </w:r>
    </w:p>
    <w:p w:rsidR="004D726B" w:rsidRDefault="004D726B" w:rsidP="001B45CE">
      <w:pPr>
        <w:widowControl w:val="0"/>
        <w:autoSpaceDE w:val="0"/>
        <w:autoSpaceDN w:val="0"/>
        <w:adjustRightInd w:val="0"/>
        <w:spacing w:after="0"/>
        <w:rPr>
          <w:rFonts w:cs="Helvetica"/>
          <w:sz w:val="24"/>
        </w:rPr>
      </w:pPr>
    </w:p>
    <w:p w:rsidR="004D726B" w:rsidRDefault="004D726B" w:rsidP="001B45CE">
      <w:pPr>
        <w:widowControl w:val="0"/>
        <w:autoSpaceDE w:val="0"/>
        <w:autoSpaceDN w:val="0"/>
        <w:adjustRightInd w:val="0"/>
        <w:spacing w:after="0"/>
        <w:rPr>
          <w:rFonts w:cs="Helvetica"/>
          <w:sz w:val="24"/>
        </w:rPr>
      </w:pPr>
      <w:r w:rsidRPr="004D726B">
        <w:rPr>
          <w:rFonts w:cs="Helvetica"/>
          <w:sz w:val="24"/>
        </w:rPr>
        <w:t xml:space="preserve">I just received in the mail from Colonial Funding the original documents for (1) Note allonge (2) Assignment of land contract and (3) Deed.  Do I send these docs to servicer (Peak for both) and have them record with the county or do I just send the originals to each county, asking they record the deeds?  Shouldn't a local attorney in each county do the recording?  </w:t>
      </w:r>
    </w:p>
    <w:p w:rsidR="004D726B" w:rsidRDefault="004D726B" w:rsidP="001B45CE">
      <w:pPr>
        <w:widowControl w:val="0"/>
        <w:autoSpaceDE w:val="0"/>
        <w:autoSpaceDN w:val="0"/>
        <w:adjustRightInd w:val="0"/>
        <w:spacing w:after="0"/>
        <w:rPr>
          <w:rFonts w:cs="Helvetica"/>
          <w:sz w:val="24"/>
        </w:rPr>
      </w:pPr>
      <w:r>
        <w:rPr>
          <w:rFonts w:cs="Helvetica"/>
          <w:sz w:val="24"/>
        </w:rPr>
        <w:t>______________</w:t>
      </w:r>
    </w:p>
    <w:p w:rsidR="004D726B" w:rsidRDefault="004D726B" w:rsidP="001B45CE">
      <w:pPr>
        <w:widowControl w:val="0"/>
        <w:autoSpaceDE w:val="0"/>
        <w:autoSpaceDN w:val="0"/>
        <w:adjustRightInd w:val="0"/>
        <w:spacing w:after="0"/>
        <w:rPr>
          <w:rFonts w:cs="Helvetica"/>
          <w:sz w:val="24"/>
        </w:rPr>
      </w:pPr>
    </w:p>
    <w:p w:rsidR="004D726B" w:rsidRDefault="004D726B" w:rsidP="001B45CE">
      <w:pPr>
        <w:widowControl w:val="0"/>
        <w:autoSpaceDE w:val="0"/>
        <w:autoSpaceDN w:val="0"/>
        <w:adjustRightInd w:val="0"/>
        <w:spacing w:after="0"/>
        <w:rPr>
          <w:rFonts w:cs="Helvetica"/>
          <w:sz w:val="24"/>
        </w:rPr>
      </w:pPr>
      <w:r w:rsidRPr="004D726B">
        <w:rPr>
          <w:rFonts w:cs="Helvetica"/>
          <w:sz w:val="24"/>
        </w:rPr>
        <w:t>If you have time, I have a question that they tried to answer yesterday on the call but I couldn't talk.  It is a NPN. Borrower in BK, borrower is investor, not homeowner, BPO 20K, needs lots of rehab.  Borrower had agreed to buy me out but attorney said not to because he was going have judgments coming out of BK.  The house has no other liens.  I don't understand what the attorney is talking about.  I could use some help.</w:t>
      </w:r>
    </w:p>
    <w:p w:rsidR="00C970C5" w:rsidRDefault="00C970C5" w:rsidP="001B45CE">
      <w:pPr>
        <w:widowControl w:val="0"/>
        <w:autoSpaceDE w:val="0"/>
        <w:autoSpaceDN w:val="0"/>
        <w:adjustRightInd w:val="0"/>
        <w:spacing w:after="0"/>
        <w:rPr>
          <w:rFonts w:cs="Helvetica"/>
          <w:sz w:val="24"/>
        </w:rPr>
      </w:pPr>
      <w:r>
        <w:rPr>
          <w:rFonts w:cs="Helvetica"/>
          <w:sz w:val="24"/>
        </w:rPr>
        <w:t>______________</w:t>
      </w:r>
    </w:p>
    <w:p w:rsidR="00C970C5" w:rsidRDefault="00C970C5" w:rsidP="001B45CE">
      <w:pPr>
        <w:widowControl w:val="0"/>
        <w:autoSpaceDE w:val="0"/>
        <w:autoSpaceDN w:val="0"/>
        <w:adjustRightInd w:val="0"/>
        <w:spacing w:after="0"/>
        <w:rPr>
          <w:rFonts w:cs="Helvetica"/>
          <w:sz w:val="24"/>
        </w:rPr>
      </w:pPr>
    </w:p>
    <w:p w:rsidR="00C970C5" w:rsidRDefault="00C970C5" w:rsidP="001B45CE">
      <w:pPr>
        <w:widowControl w:val="0"/>
        <w:autoSpaceDE w:val="0"/>
        <w:autoSpaceDN w:val="0"/>
        <w:adjustRightInd w:val="0"/>
        <w:spacing w:after="0"/>
        <w:rPr>
          <w:rFonts w:cs="Helvetica"/>
          <w:sz w:val="24"/>
        </w:rPr>
      </w:pPr>
      <w:r w:rsidRPr="00C970C5">
        <w:rPr>
          <w:rFonts w:cs="Helvetica"/>
          <w:sz w:val="24"/>
        </w:rPr>
        <w:t>If you are going to purchase REO or land contracts where the deed would be in the name of your entity, what would your advice be if you had other performing notes in the same entity?   Would it be better to separate the assets into different LLC's?</w:t>
      </w:r>
    </w:p>
    <w:p w:rsidR="00C970C5" w:rsidRDefault="00C970C5" w:rsidP="001B45CE">
      <w:pPr>
        <w:widowControl w:val="0"/>
        <w:pBdr>
          <w:bottom w:val="single" w:sz="12" w:space="1" w:color="auto"/>
        </w:pBdr>
        <w:autoSpaceDE w:val="0"/>
        <w:autoSpaceDN w:val="0"/>
        <w:adjustRightInd w:val="0"/>
        <w:spacing w:after="0"/>
        <w:rPr>
          <w:rFonts w:cs="Helvetica"/>
          <w:sz w:val="24"/>
        </w:rPr>
      </w:pPr>
    </w:p>
    <w:p w:rsidR="00C970C5" w:rsidRDefault="00313A94" w:rsidP="001B45CE">
      <w:pPr>
        <w:widowControl w:val="0"/>
        <w:autoSpaceDE w:val="0"/>
        <w:autoSpaceDN w:val="0"/>
        <w:adjustRightInd w:val="0"/>
        <w:spacing w:after="0"/>
        <w:rPr>
          <w:rFonts w:cs="Helvetica"/>
          <w:sz w:val="24"/>
        </w:rPr>
      </w:pPr>
      <w:r w:rsidRPr="00313A94">
        <w:rPr>
          <w:rFonts w:cs="Helvetica"/>
          <w:sz w:val="24"/>
        </w:rPr>
        <w:t>What are my options when the cost of basic /necessary Rehab exceed the BPO?</w:t>
      </w:r>
    </w:p>
    <w:p w:rsidR="00313A94" w:rsidRDefault="00313A94" w:rsidP="001B45CE">
      <w:pPr>
        <w:widowControl w:val="0"/>
        <w:autoSpaceDE w:val="0"/>
        <w:autoSpaceDN w:val="0"/>
        <w:adjustRightInd w:val="0"/>
        <w:spacing w:after="0"/>
        <w:rPr>
          <w:rFonts w:cs="Helvetica"/>
          <w:sz w:val="24"/>
        </w:rPr>
      </w:pPr>
      <w:r>
        <w:rPr>
          <w:rFonts w:cs="Helvetica"/>
          <w:sz w:val="24"/>
        </w:rPr>
        <w:t>_____</w:t>
      </w:r>
    </w:p>
    <w:p w:rsidR="00313A94" w:rsidRDefault="00313A94" w:rsidP="001B45CE">
      <w:pPr>
        <w:widowControl w:val="0"/>
        <w:autoSpaceDE w:val="0"/>
        <w:autoSpaceDN w:val="0"/>
        <w:adjustRightInd w:val="0"/>
        <w:spacing w:after="0"/>
        <w:rPr>
          <w:rFonts w:cs="Helvetica"/>
          <w:sz w:val="24"/>
        </w:rPr>
      </w:pPr>
      <w:r w:rsidRPr="00313A94">
        <w:rPr>
          <w:rFonts w:cs="Helvetica"/>
          <w:sz w:val="24"/>
        </w:rPr>
        <w:t xml:space="preserve">Just purchased a sub performing asset. I thought you mentioned that you either outlined steps of what to do when we purchase an asset. If it is in the training, I </w:t>
      </w:r>
      <w:r w:rsidRPr="00313A94">
        <w:rPr>
          <w:rFonts w:cs="Helvetica"/>
          <w:sz w:val="24"/>
        </w:rPr>
        <w:lastRenderedPageBreak/>
        <w:t>could not find. If you have time can you show me where it is at. Thanks.</w:t>
      </w:r>
    </w:p>
    <w:p w:rsidR="00313A94" w:rsidRDefault="00313A94" w:rsidP="001B45CE">
      <w:pPr>
        <w:widowControl w:val="0"/>
        <w:autoSpaceDE w:val="0"/>
        <w:autoSpaceDN w:val="0"/>
        <w:adjustRightInd w:val="0"/>
        <w:spacing w:after="0"/>
        <w:rPr>
          <w:rFonts w:cs="Helvetica"/>
          <w:sz w:val="24"/>
        </w:rPr>
      </w:pPr>
      <w:r>
        <w:rPr>
          <w:rFonts w:cs="Helvetica"/>
          <w:sz w:val="24"/>
        </w:rPr>
        <w:t>_____</w:t>
      </w:r>
    </w:p>
    <w:p w:rsidR="00313A94" w:rsidRDefault="00313A94" w:rsidP="001B45CE">
      <w:pPr>
        <w:widowControl w:val="0"/>
        <w:autoSpaceDE w:val="0"/>
        <w:autoSpaceDN w:val="0"/>
        <w:adjustRightInd w:val="0"/>
        <w:spacing w:after="0"/>
        <w:rPr>
          <w:rFonts w:cs="Helvetica"/>
          <w:sz w:val="24"/>
        </w:rPr>
      </w:pPr>
    </w:p>
    <w:p w:rsidR="00313A94" w:rsidRPr="001B45CE" w:rsidRDefault="001169AB" w:rsidP="001B45CE">
      <w:pPr>
        <w:widowControl w:val="0"/>
        <w:autoSpaceDE w:val="0"/>
        <w:autoSpaceDN w:val="0"/>
        <w:adjustRightInd w:val="0"/>
        <w:spacing w:after="0"/>
        <w:rPr>
          <w:rFonts w:cs="Helvetica"/>
          <w:sz w:val="24"/>
        </w:rPr>
      </w:pPr>
      <w:r w:rsidRPr="001169AB">
        <w:rPr>
          <w:rFonts w:cs="Helvetica"/>
          <w:sz w:val="24"/>
        </w:rPr>
        <w:t>Partials: why is it that the more the investor invests and the shorter the term, the higher the rate on the partial sale? At least that seems to be the case as I work through different scenarios on my inventory of notes.</w:t>
      </w:r>
    </w:p>
    <w:sectPr w:rsidR="00313A94" w:rsidRPr="001B45CE"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Baskerville Old Face">
    <w:panose1 w:val="020206020805050203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451B6D"/>
    <w:multiLevelType w:val="hybridMultilevel"/>
    <w:tmpl w:val="77E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05FE"/>
    <w:multiLevelType w:val="hybridMultilevel"/>
    <w:tmpl w:val="6C406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F7C83"/>
    <w:multiLevelType w:val="hybridMultilevel"/>
    <w:tmpl w:val="05B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BC4573"/>
    <w:multiLevelType w:val="hybridMultilevel"/>
    <w:tmpl w:val="43E6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836F45"/>
    <w:multiLevelType w:val="hybridMultilevel"/>
    <w:tmpl w:val="DEEEF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E32D66"/>
    <w:multiLevelType w:val="hybridMultilevel"/>
    <w:tmpl w:val="1BBA1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801244"/>
    <w:multiLevelType w:val="hybridMultilevel"/>
    <w:tmpl w:val="CF50E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DF7D3A"/>
    <w:multiLevelType w:val="hybridMultilevel"/>
    <w:tmpl w:val="BE52B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EC6BF7"/>
    <w:multiLevelType w:val="hybridMultilevel"/>
    <w:tmpl w:val="7CF06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6"/>
  </w:num>
  <w:num w:numId="5">
    <w:abstractNumId w:val="0"/>
  </w:num>
  <w:num w:numId="6">
    <w:abstractNumId w:val="1"/>
  </w:num>
  <w:num w:numId="7">
    <w:abstractNumId w:val="2"/>
  </w:num>
  <w:num w:numId="8">
    <w:abstractNumId w:val="3"/>
  </w:num>
  <w:num w:numId="9">
    <w:abstractNumId w:val="9"/>
  </w:num>
  <w:num w:numId="10">
    <w:abstractNumId w:val="12"/>
  </w:num>
  <w:num w:numId="11">
    <w:abstractNumId w:val="11"/>
  </w:num>
  <w:num w:numId="12">
    <w:abstractNumId w:val="7"/>
  </w:num>
  <w:num w:numId="13">
    <w:abstractNumId w:val="13"/>
  </w:num>
  <w:num w:numId="1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32A3A"/>
    <w:rsid w:val="00034070"/>
    <w:rsid w:val="00041776"/>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B441D"/>
    <w:rsid w:val="000C093A"/>
    <w:rsid w:val="000C182A"/>
    <w:rsid w:val="000C308E"/>
    <w:rsid w:val="000C46E4"/>
    <w:rsid w:val="000D1C2E"/>
    <w:rsid w:val="000D4737"/>
    <w:rsid w:val="000D5B8B"/>
    <w:rsid w:val="000D687D"/>
    <w:rsid w:val="000E295A"/>
    <w:rsid w:val="000E51CA"/>
    <w:rsid w:val="000F16D0"/>
    <w:rsid w:val="000F28D3"/>
    <w:rsid w:val="000F2B32"/>
    <w:rsid w:val="000F39AC"/>
    <w:rsid w:val="00105CDF"/>
    <w:rsid w:val="00107100"/>
    <w:rsid w:val="001130E9"/>
    <w:rsid w:val="001134A5"/>
    <w:rsid w:val="0011607A"/>
    <w:rsid w:val="001169AB"/>
    <w:rsid w:val="001252C8"/>
    <w:rsid w:val="00130818"/>
    <w:rsid w:val="001312F0"/>
    <w:rsid w:val="001416B6"/>
    <w:rsid w:val="00142B8A"/>
    <w:rsid w:val="00145017"/>
    <w:rsid w:val="00146CAA"/>
    <w:rsid w:val="0015228C"/>
    <w:rsid w:val="001565BA"/>
    <w:rsid w:val="00156A80"/>
    <w:rsid w:val="0015743B"/>
    <w:rsid w:val="001613BD"/>
    <w:rsid w:val="0016296C"/>
    <w:rsid w:val="00167DAB"/>
    <w:rsid w:val="001722E2"/>
    <w:rsid w:val="00173A6D"/>
    <w:rsid w:val="00177F0B"/>
    <w:rsid w:val="0018259D"/>
    <w:rsid w:val="00187043"/>
    <w:rsid w:val="0018769A"/>
    <w:rsid w:val="001928F8"/>
    <w:rsid w:val="00193F97"/>
    <w:rsid w:val="00194428"/>
    <w:rsid w:val="00194DC4"/>
    <w:rsid w:val="001A1205"/>
    <w:rsid w:val="001A25E5"/>
    <w:rsid w:val="001A50AC"/>
    <w:rsid w:val="001B240A"/>
    <w:rsid w:val="001B39BE"/>
    <w:rsid w:val="001B442F"/>
    <w:rsid w:val="001B45CE"/>
    <w:rsid w:val="001C7CEA"/>
    <w:rsid w:val="001D1652"/>
    <w:rsid w:val="001E4899"/>
    <w:rsid w:val="001F62BE"/>
    <w:rsid w:val="00202294"/>
    <w:rsid w:val="002034C4"/>
    <w:rsid w:val="002049D1"/>
    <w:rsid w:val="002078C6"/>
    <w:rsid w:val="00210508"/>
    <w:rsid w:val="00210E7D"/>
    <w:rsid w:val="00211C0C"/>
    <w:rsid w:val="00213189"/>
    <w:rsid w:val="00223605"/>
    <w:rsid w:val="00227666"/>
    <w:rsid w:val="00227859"/>
    <w:rsid w:val="0023205E"/>
    <w:rsid w:val="0023241E"/>
    <w:rsid w:val="00234A56"/>
    <w:rsid w:val="00243C42"/>
    <w:rsid w:val="00247786"/>
    <w:rsid w:val="00253715"/>
    <w:rsid w:val="00257199"/>
    <w:rsid w:val="0026600D"/>
    <w:rsid w:val="00276DA3"/>
    <w:rsid w:val="002770B2"/>
    <w:rsid w:val="002809F6"/>
    <w:rsid w:val="002836B8"/>
    <w:rsid w:val="00283C22"/>
    <w:rsid w:val="00286661"/>
    <w:rsid w:val="00295BE0"/>
    <w:rsid w:val="002970A9"/>
    <w:rsid w:val="002A2415"/>
    <w:rsid w:val="002A3182"/>
    <w:rsid w:val="002A6C00"/>
    <w:rsid w:val="002B1F7F"/>
    <w:rsid w:val="002B3375"/>
    <w:rsid w:val="002C02C8"/>
    <w:rsid w:val="002C0AAE"/>
    <w:rsid w:val="002C476A"/>
    <w:rsid w:val="002C4F59"/>
    <w:rsid w:val="002C6AF4"/>
    <w:rsid w:val="002D195B"/>
    <w:rsid w:val="002D46EA"/>
    <w:rsid w:val="002E436B"/>
    <w:rsid w:val="002F1245"/>
    <w:rsid w:val="002F3EDA"/>
    <w:rsid w:val="002F3F5E"/>
    <w:rsid w:val="0030034B"/>
    <w:rsid w:val="00300EBB"/>
    <w:rsid w:val="00311EE7"/>
    <w:rsid w:val="00313A94"/>
    <w:rsid w:val="00315B98"/>
    <w:rsid w:val="003207F9"/>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92AFC"/>
    <w:rsid w:val="003942D8"/>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00C58"/>
    <w:rsid w:val="004125C4"/>
    <w:rsid w:val="004331E9"/>
    <w:rsid w:val="00435BF1"/>
    <w:rsid w:val="00435E71"/>
    <w:rsid w:val="00440279"/>
    <w:rsid w:val="004432BB"/>
    <w:rsid w:val="00443704"/>
    <w:rsid w:val="0044399D"/>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0AA"/>
    <w:rsid w:val="004B54DD"/>
    <w:rsid w:val="004D174C"/>
    <w:rsid w:val="004D2668"/>
    <w:rsid w:val="004D516F"/>
    <w:rsid w:val="004D726B"/>
    <w:rsid w:val="004E10EB"/>
    <w:rsid w:val="004E2B81"/>
    <w:rsid w:val="004E4206"/>
    <w:rsid w:val="004E43BE"/>
    <w:rsid w:val="004E60A8"/>
    <w:rsid w:val="004E6500"/>
    <w:rsid w:val="004E7F4C"/>
    <w:rsid w:val="004F121A"/>
    <w:rsid w:val="004F1F94"/>
    <w:rsid w:val="004F6693"/>
    <w:rsid w:val="00500C1A"/>
    <w:rsid w:val="00503B81"/>
    <w:rsid w:val="00505908"/>
    <w:rsid w:val="00511A74"/>
    <w:rsid w:val="00511D0D"/>
    <w:rsid w:val="0051560C"/>
    <w:rsid w:val="005210D3"/>
    <w:rsid w:val="005217F4"/>
    <w:rsid w:val="00527EED"/>
    <w:rsid w:val="005302A5"/>
    <w:rsid w:val="005324CB"/>
    <w:rsid w:val="005334BC"/>
    <w:rsid w:val="005421D3"/>
    <w:rsid w:val="00543F73"/>
    <w:rsid w:val="00546DD8"/>
    <w:rsid w:val="00550434"/>
    <w:rsid w:val="005574F5"/>
    <w:rsid w:val="005603CC"/>
    <w:rsid w:val="005638DC"/>
    <w:rsid w:val="005679D7"/>
    <w:rsid w:val="005808DA"/>
    <w:rsid w:val="00593C7D"/>
    <w:rsid w:val="00596E17"/>
    <w:rsid w:val="005A12C2"/>
    <w:rsid w:val="005A6A10"/>
    <w:rsid w:val="005A720A"/>
    <w:rsid w:val="005B0D68"/>
    <w:rsid w:val="005B0DA9"/>
    <w:rsid w:val="005B4F49"/>
    <w:rsid w:val="005B6985"/>
    <w:rsid w:val="005C19C5"/>
    <w:rsid w:val="005C47F8"/>
    <w:rsid w:val="005C77EE"/>
    <w:rsid w:val="005C7905"/>
    <w:rsid w:val="005D2524"/>
    <w:rsid w:val="005D4CE8"/>
    <w:rsid w:val="005D52A5"/>
    <w:rsid w:val="005D70AB"/>
    <w:rsid w:val="005D7F1B"/>
    <w:rsid w:val="005E6F96"/>
    <w:rsid w:val="005F2AE1"/>
    <w:rsid w:val="005F3171"/>
    <w:rsid w:val="005F31E2"/>
    <w:rsid w:val="005F7F7E"/>
    <w:rsid w:val="0060026F"/>
    <w:rsid w:val="00602A37"/>
    <w:rsid w:val="00604441"/>
    <w:rsid w:val="00610B3A"/>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5CE0"/>
    <w:rsid w:val="0065673E"/>
    <w:rsid w:val="00656D62"/>
    <w:rsid w:val="006602F5"/>
    <w:rsid w:val="0066260F"/>
    <w:rsid w:val="00664842"/>
    <w:rsid w:val="006777F4"/>
    <w:rsid w:val="00681DC5"/>
    <w:rsid w:val="00682377"/>
    <w:rsid w:val="0068553B"/>
    <w:rsid w:val="0068597D"/>
    <w:rsid w:val="006921AF"/>
    <w:rsid w:val="00692353"/>
    <w:rsid w:val="00692C60"/>
    <w:rsid w:val="006962D3"/>
    <w:rsid w:val="00697861"/>
    <w:rsid w:val="006A3038"/>
    <w:rsid w:val="006B08B4"/>
    <w:rsid w:val="006B0CD0"/>
    <w:rsid w:val="006B20FC"/>
    <w:rsid w:val="006B6B76"/>
    <w:rsid w:val="006B7AB6"/>
    <w:rsid w:val="006C0843"/>
    <w:rsid w:val="006C19E2"/>
    <w:rsid w:val="006C2676"/>
    <w:rsid w:val="006D2456"/>
    <w:rsid w:val="006E08F5"/>
    <w:rsid w:val="006E3651"/>
    <w:rsid w:val="006F0675"/>
    <w:rsid w:val="00701D6B"/>
    <w:rsid w:val="00701E61"/>
    <w:rsid w:val="00702BDC"/>
    <w:rsid w:val="007061E2"/>
    <w:rsid w:val="00714BBB"/>
    <w:rsid w:val="00721858"/>
    <w:rsid w:val="00726795"/>
    <w:rsid w:val="00727B7E"/>
    <w:rsid w:val="00731F16"/>
    <w:rsid w:val="0073504E"/>
    <w:rsid w:val="00743351"/>
    <w:rsid w:val="00743F2A"/>
    <w:rsid w:val="00747357"/>
    <w:rsid w:val="0074789F"/>
    <w:rsid w:val="007556CB"/>
    <w:rsid w:val="007571C7"/>
    <w:rsid w:val="00761C28"/>
    <w:rsid w:val="00767630"/>
    <w:rsid w:val="00770304"/>
    <w:rsid w:val="00772A82"/>
    <w:rsid w:val="007872C4"/>
    <w:rsid w:val="00791E5B"/>
    <w:rsid w:val="0079441E"/>
    <w:rsid w:val="00794C93"/>
    <w:rsid w:val="007972F2"/>
    <w:rsid w:val="007A5302"/>
    <w:rsid w:val="007A587B"/>
    <w:rsid w:val="007B18C5"/>
    <w:rsid w:val="007B63EA"/>
    <w:rsid w:val="007B73A2"/>
    <w:rsid w:val="007C54F2"/>
    <w:rsid w:val="007C6AEB"/>
    <w:rsid w:val="007C7876"/>
    <w:rsid w:val="007D2D10"/>
    <w:rsid w:val="007D4332"/>
    <w:rsid w:val="007D72DD"/>
    <w:rsid w:val="007D7452"/>
    <w:rsid w:val="007E047F"/>
    <w:rsid w:val="007E04C2"/>
    <w:rsid w:val="007F46F2"/>
    <w:rsid w:val="00800BBA"/>
    <w:rsid w:val="00805680"/>
    <w:rsid w:val="008059A9"/>
    <w:rsid w:val="0081017E"/>
    <w:rsid w:val="00814E71"/>
    <w:rsid w:val="00816B4F"/>
    <w:rsid w:val="00820D9F"/>
    <w:rsid w:val="0083306A"/>
    <w:rsid w:val="008365A2"/>
    <w:rsid w:val="00836A11"/>
    <w:rsid w:val="0083742C"/>
    <w:rsid w:val="00837BBA"/>
    <w:rsid w:val="008406EF"/>
    <w:rsid w:val="00840A00"/>
    <w:rsid w:val="00855E78"/>
    <w:rsid w:val="008572AC"/>
    <w:rsid w:val="00860BFE"/>
    <w:rsid w:val="00862ABC"/>
    <w:rsid w:val="00863ED0"/>
    <w:rsid w:val="0086635B"/>
    <w:rsid w:val="00866792"/>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414C"/>
    <w:rsid w:val="008E6343"/>
    <w:rsid w:val="008E7124"/>
    <w:rsid w:val="008F46CF"/>
    <w:rsid w:val="008F47B3"/>
    <w:rsid w:val="008F6819"/>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724E6"/>
    <w:rsid w:val="009855A6"/>
    <w:rsid w:val="009869F5"/>
    <w:rsid w:val="00991E21"/>
    <w:rsid w:val="00993A14"/>
    <w:rsid w:val="00993EA8"/>
    <w:rsid w:val="009A0BB3"/>
    <w:rsid w:val="009A36FF"/>
    <w:rsid w:val="009A3C04"/>
    <w:rsid w:val="009A6965"/>
    <w:rsid w:val="009A7077"/>
    <w:rsid w:val="009B7110"/>
    <w:rsid w:val="009C1606"/>
    <w:rsid w:val="009C3A42"/>
    <w:rsid w:val="009C65BE"/>
    <w:rsid w:val="009D0409"/>
    <w:rsid w:val="009D14CA"/>
    <w:rsid w:val="009D35A1"/>
    <w:rsid w:val="009D7073"/>
    <w:rsid w:val="009E36BB"/>
    <w:rsid w:val="009E470E"/>
    <w:rsid w:val="009E4F83"/>
    <w:rsid w:val="009E768C"/>
    <w:rsid w:val="009E7B1C"/>
    <w:rsid w:val="009F11FE"/>
    <w:rsid w:val="009F298F"/>
    <w:rsid w:val="009F326E"/>
    <w:rsid w:val="009F32A1"/>
    <w:rsid w:val="009F3DE4"/>
    <w:rsid w:val="009F6F7E"/>
    <w:rsid w:val="009F7489"/>
    <w:rsid w:val="00A12944"/>
    <w:rsid w:val="00A14B84"/>
    <w:rsid w:val="00A16353"/>
    <w:rsid w:val="00A31AB8"/>
    <w:rsid w:val="00A35907"/>
    <w:rsid w:val="00A3738D"/>
    <w:rsid w:val="00A416B3"/>
    <w:rsid w:val="00A417F7"/>
    <w:rsid w:val="00A5395D"/>
    <w:rsid w:val="00A55F7D"/>
    <w:rsid w:val="00A606BF"/>
    <w:rsid w:val="00A70D3C"/>
    <w:rsid w:val="00A80FEB"/>
    <w:rsid w:val="00A901A1"/>
    <w:rsid w:val="00A9074B"/>
    <w:rsid w:val="00A909AE"/>
    <w:rsid w:val="00A90D1B"/>
    <w:rsid w:val="00A95A63"/>
    <w:rsid w:val="00AA0B81"/>
    <w:rsid w:val="00AA2CD1"/>
    <w:rsid w:val="00AB150E"/>
    <w:rsid w:val="00AB2B3D"/>
    <w:rsid w:val="00AB5760"/>
    <w:rsid w:val="00AB7A68"/>
    <w:rsid w:val="00AC255E"/>
    <w:rsid w:val="00AC57A3"/>
    <w:rsid w:val="00AD0322"/>
    <w:rsid w:val="00AD1285"/>
    <w:rsid w:val="00AD1306"/>
    <w:rsid w:val="00AD5BA0"/>
    <w:rsid w:val="00AD6CC7"/>
    <w:rsid w:val="00AE1690"/>
    <w:rsid w:val="00AE4168"/>
    <w:rsid w:val="00AF6DC6"/>
    <w:rsid w:val="00AF6FE5"/>
    <w:rsid w:val="00B02A84"/>
    <w:rsid w:val="00B07AE7"/>
    <w:rsid w:val="00B11397"/>
    <w:rsid w:val="00B1166D"/>
    <w:rsid w:val="00B13F18"/>
    <w:rsid w:val="00B17F66"/>
    <w:rsid w:val="00B20005"/>
    <w:rsid w:val="00B2633E"/>
    <w:rsid w:val="00B30030"/>
    <w:rsid w:val="00B34189"/>
    <w:rsid w:val="00B34F3C"/>
    <w:rsid w:val="00B41AA0"/>
    <w:rsid w:val="00B42176"/>
    <w:rsid w:val="00B4403B"/>
    <w:rsid w:val="00B444B5"/>
    <w:rsid w:val="00B453C8"/>
    <w:rsid w:val="00B51797"/>
    <w:rsid w:val="00B528DE"/>
    <w:rsid w:val="00B728E9"/>
    <w:rsid w:val="00B7349C"/>
    <w:rsid w:val="00B7590B"/>
    <w:rsid w:val="00B77362"/>
    <w:rsid w:val="00B774FD"/>
    <w:rsid w:val="00B83026"/>
    <w:rsid w:val="00B846A0"/>
    <w:rsid w:val="00B85CCC"/>
    <w:rsid w:val="00B87CEE"/>
    <w:rsid w:val="00B90948"/>
    <w:rsid w:val="00B90BB7"/>
    <w:rsid w:val="00B91BA1"/>
    <w:rsid w:val="00B93E8C"/>
    <w:rsid w:val="00B95622"/>
    <w:rsid w:val="00BA022E"/>
    <w:rsid w:val="00BA2B9D"/>
    <w:rsid w:val="00BC17AA"/>
    <w:rsid w:val="00BC1E16"/>
    <w:rsid w:val="00BC3B13"/>
    <w:rsid w:val="00BC5013"/>
    <w:rsid w:val="00BC771E"/>
    <w:rsid w:val="00BD28B7"/>
    <w:rsid w:val="00BD342C"/>
    <w:rsid w:val="00BD54C5"/>
    <w:rsid w:val="00BD5CCB"/>
    <w:rsid w:val="00BD6FBD"/>
    <w:rsid w:val="00BD72CE"/>
    <w:rsid w:val="00BD73ED"/>
    <w:rsid w:val="00BE0B3C"/>
    <w:rsid w:val="00BE4A6B"/>
    <w:rsid w:val="00BE6464"/>
    <w:rsid w:val="00BE69AD"/>
    <w:rsid w:val="00BE78BC"/>
    <w:rsid w:val="00BF10FB"/>
    <w:rsid w:val="00BF2D99"/>
    <w:rsid w:val="00BF3518"/>
    <w:rsid w:val="00C0272D"/>
    <w:rsid w:val="00C0286B"/>
    <w:rsid w:val="00C03F89"/>
    <w:rsid w:val="00C040BF"/>
    <w:rsid w:val="00C13EEA"/>
    <w:rsid w:val="00C17769"/>
    <w:rsid w:val="00C236D5"/>
    <w:rsid w:val="00C26554"/>
    <w:rsid w:val="00C30100"/>
    <w:rsid w:val="00C3096B"/>
    <w:rsid w:val="00C31B1D"/>
    <w:rsid w:val="00C35A5B"/>
    <w:rsid w:val="00C36F2F"/>
    <w:rsid w:val="00C42243"/>
    <w:rsid w:val="00C44E69"/>
    <w:rsid w:val="00C46844"/>
    <w:rsid w:val="00C47A15"/>
    <w:rsid w:val="00C532E6"/>
    <w:rsid w:val="00C53862"/>
    <w:rsid w:val="00C57F88"/>
    <w:rsid w:val="00C621C2"/>
    <w:rsid w:val="00C67B84"/>
    <w:rsid w:val="00C728A4"/>
    <w:rsid w:val="00C76E86"/>
    <w:rsid w:val="00C8017E"/>
    <w:rsid w:val="00C85DA5"/>
    <w:rsid w:val="00C918E2"/>
    <w:rsid w:val="00C970C5"/>
    <w:rsid w:val="00CA353F"/>
    <w:rsid w:val="00CA4C3F"/>
    <w:rsid w:val="00CC00EF"/>
    <w:rsid w:val="00CC2D72"/>
    <w:rsid w:val="00CC7C87"/>
    <w:rsid w:val="00CC7CE6"/>
    <w:rsid w:val="00CD651A"/>
    <w:rsid w:val="00CE29BF"/>
    <w:rsid w:val="00CE30DA"/>
    <w:rsid w:val="00CE49DC"/>
    <w:rsid w:val="00D00465"/>
    <w:rsid w:val="00D12237"/>
    <w:rsid w:val="00D14FE1"/>
    <w:rsid w:val="00D1501B"/>
    <w:rsid w:val="00D26331"/>
    <w:rsid w:val="00D273F0"/>
    <w:rsid w:val="00D27A4C"/>
    <w:rsid w:val="00D27BF4"/>
    <w:rsid w:val="00D341C1"/>
    <w:rsid w:val="00D50D50"/>
    <w:rsid w:val="00D54484"/>
    <w:rsid w:val="00D5552B"/>
    <w:rsid w:val="00D57F22"/>
    <w:rsid w:val="00D649C4"/>
    <w:rsid w:val="00D84031"/>
    <w:rsid w:val="00D87239"/>
    <w:rsid w:val="00D9016E"/>
    <w:rsid w:val="00D91190"/>
    <w:rsid w:val="00DA2A37"/>
    <w:rsid w:val="00DA2EC5"/>
    <w:rsid w:val="00DA3084"/>
    <w:rsid w:val="00DA4E67"/>
    <w:rsid w:val="00DA4FA7"/>
    <w:rsid w:val="00DA653D"/>
    <w:rsid w:val="00DA7B44"/>
    <w:rsid w:val="00DB35B7"/>
    <w:rsid w:val="00DB43EC"/>
    <w:rsid w:val="00DC1075"/>
    <w:rsid w:val="00DC2181"/>
    <w:rsid w:val="00DC2A3E"/>
    <w:rsid w:val="00DC7245"/>
    <w:rsid w:val="00DD03F0"/>
    <w:rsid w:val="00DD08B6"/>
    <w:rsid w:val="00DD4790"/>
    <w:rsid w:val="00DD72E6"/>
    <w:rsid w:val="00DE3B2A"/>
    <w:rsid w:val="00DE3D3D"/>
    <w:rsid w:val="00DE49F9"/>
    <w:rsid w:val="00DE4BE4"/>
    <w:rsid w:val="00DF5D9E"/>
    <w:rsid w:val="00E02A77"/>
    <w:rsid w:val="00E11219"/>
    <w:rsid w:val="00E24A9C"/>
    <w:rsid w:val="00E27734"/>
    <w:rsid w:val="00E3059D"/>
    <w:rsid w:val="00E4096C"/>
    <w:rsid w:val="00E4343C"/>
    <w:rsid w:val="00E521F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763"/>
    <w:rsid w:val="00EB0A32"/>
    <w:rsid w:val="00EB5107"/>
    <w:rsid w:val="00EC08AC"/>
    <w:rsid w:val="00EC22A8"/>
    <w:rsid w:val="00EC3F8D"/>
    <w:rsid w:val="00EC56B6"/>
    <w:rsid w:val="00EC622B"/>
    <w:rsid w:val="00ED1A9E"/>
    <w:rsid w:val="00ED35A0"/>
    <w:rsid w:val="00ED3D0E"/>
    <w:rsid w:val="00ED4F63"/>
    <w:rsid w:val="00ED6C0E"/>
    <w:rsid w:val="00EE60C4"/>
    <w:rsid w:val="00EF1B22"/>
    <w:rsid w:val="00EF2271"/>
    <w:rsid w:val="00EF298A"/>
    <w:rsid w:val="00EF42FB"/>
    <w:rsid w:val="00EF49D8"/>
    <w:rsid w:val="00EF6A96"/>
    <w:rsid w:val="00EF74E0"/>
    <w:rsid w:val="00F015CD"/>
    <w:rsid w:val="00F03014"/>
    <w:rsid w:val="00F060FF"/>
    <w:rsid w:val="00F105B2"/>
    <w:rsid w:val="00F14BA3"/>
    <w:rsid w:val="00F24F4B"/>
    <w:rsid w:val="00F27ACF"/>
    <w:rsid w:val="00F3275D"/>
    <w:rsid w:val="00F34CD0"/>
    <w:rsid w:val="00F34E3F"/>
    <w:rsid w:val="00F35035"/>
    <w:rsid w:val="00F370F7"/>
    <w:rsid w:val="00F461DF"/>
    <w:rsid w:val="00F47229"/>
    <w:rsid w:val="00F540A5"/>
    <w:rsid w:val="00F7056A"/>
    <w:rsid w:val="00F720A6"/>
    <w:rsid w:val="00F72764"/>
    <w:rsid w:val="00F72D40"/>
    <w:rsid w:val="00F77BD5"/>
    <w:rsid w:val="00F8484A"/>
    <w:rsid w:val="00F871F9"/>
    <w:rsid w:val="00F919EC"/>
    <w:rsid w:val="00F93594"/>
    <w:rsid w:val="00F94CB9"/>
    <w:rsid w:val="00F96F15"/>
    <w:rsid w:val="00F97565"/>
    <w:rsid w:val="00FA1A36"/>
    <w:rsid w:val="00FA38B4"/>
    <w:rsid w:val="00FA5A28"/>
    <w:rsid w:val="00FB0823"/>
    <w:rsid w:val="00FB4E3B"/>
    <w:rsid w:val="00FC05B3"/>
    <w:rsid w:val="00FC194D"/>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desk@noteschoo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content@noteschoo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members.noteschool.com/private-capital-playbook/" TargetMode="External"/><Relationship Id="rId5" Type="http://schemas.openxmlformats.org/officeDocument/2006/relationships/webSettings" Target="webSettings.xml"/><Relationship Id="rId10" Type="http://schemas.openxmlformats.org/officeDocument/2006/relationships/hyperlink" Target="http://www.noteschool.com/Asset-Protection" TargetMode="External"/><Relationship Id="rId4" Type="http://schemas.openxmlformats.org/officeDocument/2006/relationships/settings" Target="settings.xml"/><Relationship Id="rId9" Type="http://schemas.openxmlformats.org/officeDocument/2006/relationships/hyperlink" Target="http://noteschool.com/summer-sum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SCI Inc.</Company>
  <LinksUpToDate>false</LinksUpToDate>
  <CharactersWithSpaces>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Shortle</dc:creator>
  <cp:lastModifiedBy>Matthew Edwards</cp:lastModifiedBy>
  <cp:revision>2</cp:revision>
  <dcterms:created xsi:type="dcterms:W3CDTF">2016-05-13T14:30:00Z</dcterms:created>
  <dcterms:modified xsi:type="dcterms:W3CDTF">2016-05-13T14:30:00Z</dcterms:modified>
</cp:coreProperties>
</file>