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D3" w:rsidRPr="00982AD3" w:rsidRDefault="00982AD3" w:rsidP="00982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D3">
        <w:rPr>
          <w:rFonts w:ascii="Times New Roman" w:eastAsia="Times New Roman" w:hAnsi="Times New Roman" w:cs="Times New Roman"/>
          <w:color w:val="2F5597"/>
          <w:sz w:val="24"/>
          <w:szCs w:val="24"/>
        </w:rPr>
        <w:t>Hello Mr. Williams,</w:t>
      </w:r>
    </w:p>
    <w:p w:rsidR="00982AD3" w:rsidRPr="00982AD3" w:rsidRDefault="00982AD3" w:rsidP="00982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AD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82AD3" w:rsidRPr="00982AD3" w:rsidRDefault="00982AD3" w:rsidP="0098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AD3">
        <w:rPr>
          <w:rFonts w:ascii="Times New Roman" w:eastAsia="Times New Roman" w:hAnsi="Times New Roman" w:cs="Times New Roman"/>
          <w:color w:val="1F497D"/>
          <w:sz w:val="24"/>
          <w:szCs w:val="24"/>
        </w:rPr>
        <w:t>Sorry for the delay. Apparently the litigation manager was away from the office on a personal matter. The attorney’s office is checking with their title vendor to confirm if they will commit to issuing a title policy as you would like to pursue the 3</w:t>
      </w:r>
      <w:r w:rsidRPr="00982AD3">
        <w:rPr>
          <w:rFonts w:ascii="Times New Roman" w:eastAsia="Times New Roman" w:hAnsi="Times New Roman" w:cs="Times New Roman"/>
          <w:color w:val="1F497D"/>
          <w:sz w:val="24"/>
          <w:szCs w:val="24"/>
          <w:vertAlign w:val="superscript"/>
        </w:rPr>
        <w:t>rd</w:t>
      </w:r>
      <w:r w:rsidRPr="00982AD3">
        <w:rPr>
          <w:rFonts w:ascii="Times New Roman" w:eastAsia="Times New Roman" w:hAnsi="Times New Roman" w:cs="Times New Roman"/>
          <w:color w:val="1F497D"/>
          <w:sz w:val="24"/>
          <w:szCs w:val="24"/>
        </w:rPr>
        <w:t xml:space="preserve"> option. We may be required to perform the statutory process of a land contract forfeiture for title purposes but the process should not take more than 2 months as long as there are no unexpected delays. Our foreclosure department is waiting for a copy of the notice of termination. I will provide it to you as soon as I receive it. I will also advise you as soon as the title company is willing to commit. </w:t>
      </w:r>
    </w:p>
    <w:sectPr w:rsidR="00982AD3" w:rsidRPr="00982AD3" w:rsidSect="00455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20"/>
  <w:characterSpacingControl w:val="doNotCompress"/>
  <w:compat/>
  <w:rsids>
    <w:rsidRoot w:val="00982AD3"/>
    <w:rsid w:val="00455320"/>
    <w:rsid w:val="00982AD3"/>
    <w:rsid w:val="00E7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2A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>Deftones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2016-04-21T00:15:00Z</dcterms:created>
  <dcterms:modified xsi:type="dcterms:W3CDTF">2016-04-21T00:16:00Z</dcterms:modified>
</cp:coreProperties>
</file>