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BB6BAB" w:rsidRDefault="00BB6BAB" w:rsidP="00BB6BAB">
      <w:pPr>
        <w:pStyle w:val="ListParagraph"/>
        <w:spacing w:after="270" w:line="240" w:lineRule="auto"/>
        <w:rPr>
          <w:rFonts w:eastAsia="Times New Roman" w:cs="Times New Roman"/>
          <w:color w:val="000000"/>
          <w:sz w:val="24"/>
          <w:szCs w:val="24"/>
        </w:rPr>
      </w:pPr>
    </w:p>
    <w:p w:rsidR="00C144FB" w:rsidRPr="007F685D" w:rsidRDefault="007F685D" w:rsidP="007F685D">
      <w:pPr>
        <w:pStyle w:val="ListParagraph"/>
        <w:numPr>
          <w:ilvl w:val="0"/>
          <w:numId w:val="43"/>
        </w:numPr>
        <w:rPr>
          <w:b/>
          <w:color w:val="000000"/>
          <w:sz w:val="24"/>
          <w:szCs w:val="24"/>
        </w:rPr>
      </w:pPr>
      <w:r w:rsidRPr="007F685D">
        <w:rPr>
          <w:rFonts w:cs="Courier New"/>
          <w:color w:val="000000"/>
          <w:sz w:val="24"/>
          <w:szCs w:val="24"/>
        </w:rPr>
        <w:t>Hello -</w:t>
      </w:r>
      <w:r w:rsidRPr="007F685D">
        <w:rPr>
          <w:rFonts w:cs="Courier New"/>
          <w:color w:val="000000"/>
          <w:sz w:val="24"/>
          <w:szCs w:val="24"/>
        </w:rPr>
        <w:br/>
        <w:t>I am a new titanium student and am getting my feet wet with due diligence.  I was looking at this asset from the non-performing note section of the latest tape and couldn't figure out how to see the arrearage info.  I emailed the Help Desk and Kevin replied suggesting I submit this question for a call. So, that's what I'm doing! </w:t>
      </w:r>
      <w:r w:rsidRPr="007F685D">
        <w:rPr>
          <w:rStyle w:val="apple-converted-space"/>
          <w:rFonts w:cs="Courier New"/>
          <w:color w:val="000000"/>
          <w:sz w:val="24"/>
          <w:szCs w:val="24"/>
        </w:rPr>
        <w:t> </w:t>
      </w:r>
      <w:r w:rsidRPr="007F685D">
        <w:rPr>
          <w:rFonts w:cs="Courier New"/>
          <w:color w:val="000000"/>
          <w:sz w:val="24"/>
          <w:szCs w:val="24"/>
        </w:rPr>
        <w:br/>
      </w:r>
      <w:r w:rsidRPr="007F685D">
        <w:rPr>
          <w:rFonts w:cs="Courier New"/>
          <w:color w:val="000000"/>
          <w:sz w:val="24"/>
          <w:szCs w:val="24"/>
        </w:rPr>
        <w:br/>
        <w:t xml:space="preserve">I was thinking of pursuing this and using HHF </w:t>
      </w:r>
      <w:r>
        <w:rPr>
          <w:rFonts w:cs="Courier New"/>
          <w:color w:val="000000"/>
          <w:sz w:val="24"/>
          <w:szCs w:val="24"/>
        </w:rPr>
        <w:t>as the primary workout strategy.</w:t>
      </w:r>
      <w:r w:rsidRPr="007F685D">
        <w:rPr>
          <w:rFonts w:cs="Courier New"/>
          <w:color w:val="000000"/>
          <w:sz w:val="24"/>
          <w:szCs w:val="24"/>
        </w:rPr>
        <w:br/>
        <w:t xml:space="preserve">Sara </w:t>
      </w:r>
      <w:proofErr w:type="spellStart"/>
      <w:r w:rsidRPr="007F685D">
        <w:rPr>
          <w:rFonts w:cs="Courier New"/>
          <w:color w:val="000000"/>
          <w:sz w:val="24"/>
          <w:szCs w:val="24"/>
        </w:rPr>
        <w:t>Kranpitz</w:t>
      </w:r>
      <w:proofErr w:type="spellEnd"/>
    </w:p>
    <w:p w:rsidR="00625973" w:rsidRDefault="00625973" w:rsidP="004A5300">
      <w:pPr>
        <w:rPr>
          <w:b/>
          <w:color w:val="000000"/>
          <w:sz w:val="40"/>
          <w:szCs w:val="40"/>
        </w:rPr>
      </w:pPr>
    </w:p>
    <w:p w:rsidR="00C144FB" w:rsidRDefault="00C144FB"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D81D79" w:rsidRPr="00D81D79" w:rsidRDefault="00D81D79" w:rsidP="007F685D">
      <w:pPr>
        <w:pStyle w:val="ListParagraph"/>
        <w:numPr>
          <w:ilvl w:val="0"/>
          <w:numId w:val="43"/>
        </w:numPr>
        <w:spacing w:after="0" w:line="240" w:lineRule="auto"/>
        <w:rPr>
          <w:rFonts w:eastAsia="Times New Roman" w:cs="Helvetica"/>
          <w:color w:val="000000"/>
          <w:sz w:val="24"/>
          <w:szCs w:val="24"/>
        </w:rPr>
      </w:pPr>
      <w:r w:rsidRPr="00D81D79">
        <w:rPr>
          <w:rFonts w:eastAsia="Times New Roman" w:cs="Helvetica"/>
          <w:color w:val="000000"/>
          <w:sz w:val="24"/>
          <w:szCs w:val="24"/>
        </w:rPr>
        <w:t>I've got a couple of quick NPL questions which might be of interest: </w:t>
      </w:r>
    </w:p>
    <w:p w:rsidR="00D81D79" w:rsidRPr="00D81D79" w:rsidRDefault="00D81D79" w:rsidP="00D81D79">
      <w:pPr>
        <w:spacing w:after="0" w:line="240" w:lineRule="auto"/>
        <w:rPr>
          <w:rFonts w:eastAsia="Times New Roman" w:cs="Helvetica"/>
          <w:color w:val="000000"/>
          <w:sz w:val="24"/>
          <w:szCs w:val="24"/>
        </w:rPr>
      </w:pPr>
    </w:p>
    <w:p w:rsidR="00D81D79" w:rsidRPr="00D81D79" w:rsidRDefault="00D81D79" w:rsidP="00D81D79">
      <w:pPr>
        <w:spacing w:after="0" w:line="240" w:lineRule="auto"/>
        <w:rPr>
          <w:rFonts w:eastAsia="Times New Roman" w:cs="Helvetica"/>
          <w:color w:val="000000"/>
          <w:sz w:val="24"/>
          <w:szCs w:val="24"/>
        </w:rPr>
      </w:pPr>
    </w:p>
    <w:p w:rsidR="00D81D79" w:rsidRPr="00D81D79" w:rsidRDefault="00D81D79" w:rsidP="00D81D79">
      <w:pPr>
        <w:pStyle w:val="ListParagraph"/>
        <w:numPr>
          <w:ilvl w:val="0"/>
          <w:numId w:val="41"/>
        </w:numPr>
        <w:spacing w:after="0" w:line="240" w:lineRule="auto"/>
        <w:rPr>
          <w:rFonts w:eastAsia="Times New Roman" w:cs="Helvetica"/>
          <w:color w:val="000000"/>
          <w:sz w:val="24"/>
          <w:szCs w:val="24"/>
        </w:rPr>
      </w:pPr>
      <w:r w:rsidRPr="00D81D79">
        <w:rPr>
          <w:rFonts w:eastAsia="Times New Roman" w:cs="Helvetica"/>
          <w:color w:val="000000"/>
          <w:sz w:val="24"/>
          <w:szCs w:val="24"/>
        </w:rPr>
        <w:t>Why do some Land Contracts also have a "Promissory Note" and others do not?  Is this purely a matter of state law?</w:t>
      </w:r>
    </w:p>
    <w:p w:rsidR="00D81D79" w:rsidRPr="00D81D79" w:rsidRDefault="00D81D79" w:rsidP="00D81D79">
      <w:pPr>
        <w:spacing w:after="0" w:line="240" w:lineRule="auto"/>
        <w:rPr>
          <w:rFonts w:eastAsia="Times New Roman" w:cs="Helvetica"/>
          <w:color w:val="000000"/>
          <w:sz w:val="24"/>
          <w:szCs w:val="24"/>
        </w:rPr>
      </w:pPr>
    </w:p>
    <w:p w:rsidR="00D81D79" w:rsidRPr="00D81D79" w:rsidRDefault="00D81D79" w:rsidP="00D81D79">
      <w:pPr>
        <w:pStyle w:val="ListParagraph"/>
        <w:numPr>
          <w:ilvl w:val="0"/>
          <w:numId w:val="41"/>
        </w:numPr>
        <w:spacing w:after="0" w:line="240" w:lineRule="auto"/>
        <w:rPr>
          <w:rFonts w:eastAsia="Times New Roman" w:cs="Helvetica"/>
          <w:color w:val="000000"/>
          <w:sz w:val="24"/>
          <w:szCs w:val="24"/>
        </w:rPr>
      </w:pPr>
      <w:r w:rsidRPr="00D81D79">
        <w:rPr>
          <w:rFonts w:eastAsia="Times New Roman" w:cs="Helvetica"/>
          <w:color w:val="000000"/>
          <w:sz w:val="24"/>
          <w:szCs w:val="24"/>
        </w:rPr>
        <w:t>If a Land Contract without a "Note" is purchased, do I need an Allonge or, will the assignment of contract be sufficient? </w:t>
      </w:r>
    </w:p>
    <w:p w:rsidR="00D81D79" w:rsidRPr="00D81D79" w:rsidRDefault="00D81D79" w:rsidP="00D81D79">
      <w:pPr>
        <w:spacing w:after="0" w:line="240" w:lineRule="auto"/>
        <w:rPr>
          <w:rFonts w:eastAsia="Times New Roman" w:cs="Helvetica"/>
          <w:color w:val="000000"/>
          <w:sz w:val="24"/>
          <w:szCs w:val="24"/>
        </w:rPr>
      </w:pPr>
    </w:p>
    <w:p w:rsidR="00D81D79" w:rsidRPr="00D81D79" w:rsidRDefault="00D81D79" w:rsidP="00D81D79">
      <w:pPr>
        <w:pStyle w:val="ListParagraph"/>
        <w:spacing w:after="0" w:line="240" w:lineRule="auto"/>
        <w:rPr>
          <w:rFonts w:eastAsia="Times New Roman" w:cs="Helvetica"/>
          <w:color w:val="000000"/>
          <w:sz w:val="24"/>
          <w:szCs w:val="24"/>
        </w:rPr>
      </w:pPr>
      <w:r w:rsidRPr="00D81D79">
        <w:rPr>
          <w:rFonts w:eastAsia="Times New Roman" w:cs="Helvetica"/>
          <w:color w:val="000000"/>
          <w:sz w:val="24"/>
          <w:szCs w:val="24"/>
        </w:rPr>
        <w:t>Thanks.  </w:t>
      </w:r>
    </w:p>
    <w:p w:rsidR="00D81D79" w:rsidRPr="00D81D79" w:rsidRDefault="00D81D79" w:rsidP="00D81D79">
      <w:pPr>
        <w:spacing w:after="0" w:line="240" w:lineRule="auto"/>
        <w:rPr>
          <w:rFonts w:eastAsia="Times New Roman" w:cs="Helvetica"/>
          <w:color w:val="000000"/>
          <w:sz w:val="24"/>
          <w:szCs w:val="24"/>
        </w:rPr>
      </w:pPr>
    </w:p>
    <w:p w:rsidR="00D81D79" w:rsidRPr="00D81D79" w:rsidRDefault="00D81D79" w:rsidP="00D81D79">
      <w:pPr>
        <w:pStyle w:val="ListParagraph"/>
        <w:spacing w:after="0" w:line="240" w:lineRule="auto"/>
        <w:rPr>
          <w:rFonts w:eastAsia="Times New Roman" w:cs="Helvetica"/>
          <w:b/>
          <w:color w:val="000000"/>
          <w:sz w:val="24"/>
          <w:szCs w:val="24"/>
        </w:rPr>
      </w:pPr>
      <w:r w:rsidRPr="00D81D79">
        <w:rPr>
          <w:rFonts w:eastAsia="Times New Roman" w:cs="Helvetica"/>
          <w:b/>
          <w:color w:val="000000"/>
          <w:sz w:val="24"/>
          <w:szCs w:val="24"/>
        </w:rPr>
        <w:t>Bryan LaGree</w:t>
      </w:r>
    </w:p>
    <w:p w:rsidR="00D81D79" w:rsidRDefault="00D81D79" w:rsidP="004A5300">
      <w:pPr>
        <w:rPr>
          <w:b/>
          <w:color w:val="000000"/>
          <w:sz w:val="40"/>
          <w:szCs w:val="40"/>
        </w:rPr>
      </w:pPr>
    </w:p>
    <w:p w:rsidR="00AC3090" w:rsidRDefault="00AC3090" w:rsidP="004A5300">
      <w:pPr>
        <w:rPr>
          <w:b/>
          <w:color w:val="000000"/>
          <w:sz w:val="40"/>
          <w:szCs w:val="40"/>
        </w:rPr>
      </w:pPr>
    </w:p>
    <w:p w:rsidR="00AC3090" w:rsidRDefault="00AC3090" w:rsidP="004A5300">
      <w:pPr>
        <w:rPr>
          <w:b/>
          <w:color w:val="000000"/>
          <w:sz w:val="40"/>
          <w:szCs w:val="40"/>
        </w:rPr>
      </w:pPr>
    </w:p>
    <w:p w:rsidR="00AC3090" w:rsidRDefault="00AC3090" w:rsidP="004A5300">
      <w:pPr>
        <w:rPr>
          <w:b/>
          <w:color w:val="000000"/>
          <w:sz w:val="40"/>
          <w:szCs w:val="40"/>
        </w:rPr>
      </w:pPr>
    </w:p>
    <w:p w:rsidR="00AC3090" w:rsidRDefault="00AC3090" w:rsidP="004A5300">
      <w:pPr>
        <w:rPr>
          <w:b/>
          <w:color w:val="000000"/>
          <w:sz w:val="40"/>
          <w:szCs w:val="40"/>
        </w:rPr>
      </w:pPr>
    </w:p>
    <w:p w:rsidR="00AC3090" w:rsidRPr="00AC3090" w:rsidRDefault="00AC3090" w:rsidP="00AC3090">
      <w:pPr>
        <w:spacing w:after="0" w:line="240" w:lineRule="auto"/>
        <w:rPr>
          <w:rFonts w:ascii="Arial" w:eastAsia="Times New Roman" w:hAnsi="Arial" w:cs="Arial"/>
          <w:color w:val="000000"/>
          <w:sz w:val="18"/>
          <w:szCs w:val="18"/>
        </w:rPr>
      </w:pPr>
      <w:r w:rsidRPr="00AC3090">
        <w:rPr>
          <w:rFonts w:ascii="Arial" w:eastAsia="Times New Roman" w:hAnsi="Arial" w:cs="Arial"/>
          <w:color w:val="000000"/>
          <w:sz w:val="18"/>
          <w:szCs w:val="18"/>
        </w:rPr>
        <w:t> </w:t>
      </w:r>
    </w:p>
    <w:p w:rsidR="00AC3090" w:rsidRPr="00AC3090" w:rsidRDefault="00AC3090" w:rsidP="00927889">
      <w:pPr>
        <w:pStyle w:val="ListParagraph"/>
        <w:numPr>
          <w:ilvl w:val="0"/>
          <w:numId w:val="41"/>
        </w:numPr>
        <w:spacing w:after="0" w:line="240" w:lineRule="auto"/>
        <w:rPr>
          <w:rFonts w:eastAsia="Times New Roman" w:cs="Arial"/>
          <w:color w:val="000000"/>
          <w:sz w:val="24"/>
          <w:szCs w:val="24"/>
        </w:rPr>
      </w:pPr>
      <w:r w:rsidRPr="00AC3090">
        <w:rPr>
          <w:rFonts w:eastAsia="Times New Roman" w:cs="Arial"/>
          <w:color w:val="000000"/>
          <w:sz w:val="24"/>
          <w:szCs w:val="24"/>
        </w:rPr>
        <w:lastRenderedPageBreak/>
        <w:t>I am trying to work through a non-performing second lien.</w:t>
      </w:r>
    </w:p>
    <w:p w:rsidR="00AC3090" w:rsidRPr="00AC3090" w:rsidRDefault="00AC3090" w:rsidP="00AC3090">
      <w:pPr>
        <w:spacing w:after="0" w:line="240" w:lineRule="auto"/>
        <w:ind w:firstLine="60"/>
        <w:rPr>
          <w:rFonts w:eastAsia="Times New Roman" w:cs="Arial"/>
          <w:color w:val="000000"/>
          <w:sz w:val="24"/>
          <w:szCs w:val="24"/>
        </w:rPr>
      </w:pPr>
    </w:p>
    <w:p w:rsidR="00AC3090" w:rsidRPr="00AC3090" w:rsidRDefault="00AC3090" w:rsidP="00AC3090">
      <w:pPr>
        <w:pStyle w:val="ListParagraph"/>
        <w:spacing w:after="0" w:line="240" w:lineRule="auto"/>
        <w:ind w:left="810"/>
        <w:rPr>
          <w:rFonts w:eastAsia="Times New Roman" w:cs="Arial"/>
          <w:color w:val="000000"/>
          <w:sz w:val="24"/>
          <w:szCs w:val="24"/>
        </w:rPr>
      </w:pPr>
      <w:r w:rsidRPr="00AC3090">
        <w:rPr>
          <w:rFonts w:eastAsia="Times New Roman" w:cs="Arial"/>
          <w:color w:val="000000"/>
          <w:sz w:val="24"/>
          <w:szCs w:val="24"/>
        </w:rPr>
        <w:t xml:space="preserve">The property is located in New York </w:t>
      </w:r>
      <w:proofErr w:type="gramStart"/>
      <w:r w:rsidRPr="00AC3090">
        <w:rPr>
          <w:rFonts w:eastAsia="Times New Roman" w:cs="Arial"/>
          <w:color w:val="000000"/>
          <w:sz w:val="24"/>
          <w:szCs w:val="24"/>
        </w:rPr>
        <w:t>state</w:t>
      </w:r>
      <w:proofErr w:type="gramEnd"/>
      <w:r w:rsidRPr="00AC3090">
        <w:rPr>
          <w:rFonts w:eastAsia="Times New Roman" w:cs="Arial"/>
          <w:color w:val="000000"/>
          <w:sz w:val="24"/>
          <w:szCs w:val="24"/>
        </w:rPr>
        <w:t xml:space="preserve">, which has a very long foreclosure cycle.  The senior lender, Bank of New York Mellon Trust, filed a </w:t>
      </w:r>
      <w:proofErr w:type="spellStart"/>
      <w:r w:rsidRPr="00AC3090">
        <w:rPr>
          <w:rFonts w:eastAsia="Times New Roman" w:cs="Arial"/>
          <w:color w:val="000000"/>
          <w:sz w:val="24"/>
          <w:szCs w:val="24"/>
        </w:rPr>
        <w:t>lis</w:t>
      </w:r>
      <w:proofErr w:type="spellEnd"/>
      <w:r w:rsidRPr="00AC3090">
        <w:rPr>
          <w:rFonts w:eastAsia="Times New Roman" w:cs="Arial"/>
          <w:color w:val="000000"/>
          <w:sz w:val="24"/>
          <w:szCs w:val="24"/>
        </w:rPr>
        <w:t xml:space="preserve"> </w:t>
      </w:r>
      <w:proofErr w:type="spellStart"/>
      <w:r w:rsidRPr="00AC3090">
        <w:rPr>
          <w:rFonts w:eastAsia="Times New Roman" w:cs="Arial"/>
          <w:color w:val="000000"/>
          <w:sz w:val="24"/>
          <w:szCs w:val="24"/>
        </w:rPr>
        <w:t>pendens</w:t>
      </w:r>
      <w:proofErr w:type="spellEnd"/>
      <w:r w:rsidRPr="00AC3090">
        <w:rPr>
          <w:rFonts w:eastAsia="Times New Roman" w:cs="Arial"/>
          <w:color w:val="000000"/>
          <w:sz w:val="24"/>
          <w:szCs w:val="24"/>
        </w:rPr>
        <w:t xml:space="preserve"> in October 2012 and another one in October 2015.</w:t>
      </w:r>
    </w:p>
    <w:p w:rsidR="00AC3090" w:rsidRPr="00AC3090" w:rsidRDefault="00AC3090" w:rsidP="00AC3090">
      <w:pPr>
        <w:spacing w:after="0" w:line="240" w:lineRule="auto"/>
        <w:ind w:firstLine="60"/>
        <w:rPr>
          <w:rFonts w:eastAsia="Times New Roman" w:cs="Arial"/>
          <w:color w:val="000000"/>
          <w:sz w:val="24"/>
          <w:szCs w:val="24"/>
        </w:rPr>
      </w:pPr>
    </w:p>
    <w:p w:rsidR="00AC3090" w:rsidRPr="00AC3090" w:rsidRDefault="00AC3090" w:rsidP="00AC3090">
      <w:pPr>
        <w:pStyle w:val="ListParagraph"/>
        <w:spacing w:after="0" w:line="240" w:lineRule="auto"/>
        <w:ind w:left="810"/>
        <w:rPr>
          <w:rFonts w:eastAsia="Times New Roman" w:cs="Arial"/>
          <w:color w:val="000000"/>
          <w:sz w:val="24"/>
          <w:szCs w:val="24"/>
        </w:rPr>
      </w:pPr>
      <w:r w:rsidRPr="00AC3090">
        <w:rPr>
          <w:rFonts w:eastAsia="Times New Roman" w:cs="Arial"/>
          <w:color w:val="000000"/>
          <w:sz w:val="24"/>
          <w:szCs w:val="24"/>
        </w:rPr>
        <w:t xml:space="preserve">I have placed a call to the foreclosure attorney who filed the 2015 </w:t>
      </w:r>
      <w:proofErr w:type="spellStart"/>
      <w:r w:rsidRPr="00AC3090">
        <w:rPr>
          <w:rFonts w:eastAsia="Times New Roman" w:cs="Arial"/>
          <w:color w:val="000000"/>
          <w:sz w:val="24"/>
          <w:szCs w:val="24"/>
        </w:rPr>
        <w:t>lis</w:t>
      </w:r>
      <w:proofErr w:type="spellEnd"/>
      <w:r w:rsidRPr="00AC3090">
        <w:rPr>
          <w:rFonts w:eastAsia="Times New Roman" w:cs="Arial"/>
          <w:color w:val="000000"/>
          <w:sz w:val="24"/>
          <w:szCs w:val="24"/>
        </w:rPr>
        <w:t xml:space="preserve"> </w:t>
      </w:r>
      <w:proofErr w:type="spellStart"/>
      <w:r w:rsidRPr="00AC3090">
        <w:rPr>
          <w:rFonts w:eastAsia="Times New Roman" w:cs="Arial"/>
          <w:color w:val="000000"/>
          <w:sz w:val="24"/>
          <w:szCs w:val="24"/>
        </w:rPr>
        <w:t>pendens</w:t>
      </w:r>
      <w:proofErr w:type="spellEnd"/>
      <w:r w:rsidRPr="00AC3090">
        <w:rPr>
          <w:rFonts w:eastAsia="Times New Roman" w:cs="Arial"/>
          <w:color w:val="000000"/>
          <w:sz w:val="24"/>
          <w:szCs w:val="24"/>
        </w:rPr>
        <w:t> to determine if the bank would sell its note to me at a discount.  I have not spoken to the attorney yet.</w:t>
      </w:r>
    </w:p>
    <w:p w:rsidR="00AC3090" w:rsidRPr="00AC3090" w:rsidRDefault="00AC3090" w:rsidP="00AC3090">
      <w:pPr>
        <w:spacing w:after="0" w:line="240" w:lineRule="auto"/>
        <w:ind w:firstLine="60"/>
        <w:rPr>
          <w:rFonts w:eastAsia="Times New Roman" w:cs="Arial"/>
          <w:color w:val="000000"/>
          <w:sz w:val="24"/>
          <w:szCs w:val="24"/>
        </w:rPr>
      </w:pPr>
    </w:p>
    <w:p w:rsidR="00AC3090" w:rsidRPr="00AC3090" w:rsidRDefault="00AC3090" w:rsidP="00AC3090">
      <w:pPr>
        <w:pStyle w:val="ListParagraph"/>
        <w:spacing w:after="0" w:line="240" w:lineRule="auto"/>
        <w:ind w:left="810"/>
        <w:rPr>
          <w:rFonts w:eastAsia="Times New Roman" w:cs="Arial"/>
          <w:color w:val="000000"/>
          <w:sz w:val="24"/>
          <w:szCs w:val="24"/>
        </w:rPr>
      </w:pPr>
      <w:r w:rsidRPr="00AC3090">
        <w:rPr>
          <w:rFonts w:eastAsia="Times New Roman" w:cs="Arial"/>
          <w:color w:val="000000"/>
          <w:sz w:val="24"/>
          <w:szCs w:val="24"/>
        </w:rPr>
        <w:t>Does it make sense to buy the note in this manner if the price were right?  If so, and I were also successful in obtaining a deed in lieu from the borrowers, what happens to the liens behind mine?</w:t>
      </w:r>
    </w:p>
    <w:p w:rsidR="00AC3090" w:rsidRPr="00AC3090" w:rsidRDefault="00AC3090" w:rsidP="00AC3090">
      <w:pPr>
        <w:spacing w:after="0" w:line="240" w:lineRule="auto"/>
        <w:ind w:firstLine="60"/>
        <w:rPr>
          <w:rFonts w:eastAsia="Times New Roman" w:cs="Arial"/>
          <w:color w:val="000000"/>
          <w:sz w:val="24"/>
          <w:szCs w:val="24"/>
        </w:rPr>
      </w:pPr>
      <w:r w:rsidRPr="00AC3090">
        <w:rPr>
          <w:rFonts w:eastAsia="Times New Roman" w:cs="Arial"/>
          <w:color w:val="000000"/>
          <w:sz w:val="24"/>
          <w:szCs w:val="24"/>
        </w:rPr>
        <w:tab/>
      </w:r>
    </w:p>
    <w:p w:rsidR="00AC3090" w:rsidRPr="00AC3090" w:rsidRDefault="00AC3090" w:rsidP="00AC3090">
      <w:pPr>
        <w:rPr>
          <w:rFonts w:eastAsia="Times New Roman" w:cs="Arial"/>
          <w:color w:val="000000"/>
          <w:sz w:val="24"/>
          <w:szCs w:val="24"/>
        </w:rPr>
      </w:pPr>
      <w:r w:rsidRPr="00AC3090">
        <w:rPr>
          <w:rFonts w:eastAsia="Times New Roman" w:cs="Arial"/>
          <w:color w:val="000000"/>
          <w:sz w:val="24"/>
          <w:szCs w:val="24"/>
        </w:rPr>
        <w:tab/>
        <w:t>The home sold for $62,000 in the crazy zero-down days of 2005.</w:t>
      </w:r>
    </w:p>
    <w:p w:rsidR="00AC3090" w:rsidRPr="00AC3090" w:rsidRDefault="00AC3090" w:rsidP="00AC3090">
      <w:pPr>
        <w:spacing w:after="0" w:line="240" w:lineRule="auto"/>
        <w:rPr>
          <w:rFonts w:eastAsia="Times New Roman" w:cs="Arial"/>
          <w:color w:val="000000"/>
          <w:sz w:val="24"/>
          <w:szCs w:val="24"/>
        </w:rPr>
      </w:pPr>
      <w:r w:rsidRPr="00AC3090">
        <w:rPr>
          <w:rFonts w:eastAsia="Times New Roman" w:cs="Arial"/>
          <w:color w:val="000000"/>
          <w:sz w:val="24"/>
          <w:szCs w:val="24"/>
        </w:rPr>
        <w:t> </w:t>
      </w:r>
    </w:p>
    <w:p w:rsidR="00AC3090" w:rsidRPr="00AC3090" w:rsidRDefault="00AC3090" w:rsidP="00AC3090">
      <w:pPr>
        <w:spacing w:after="0" w:line="240" w:lineRule="auto"/>
        <w:rPr>
          <w:rFonts w:eastAsia="Times New Roman" w:cs="Arial"/>
          <w:color w:val="000000"/>
          <w:sz w:val="24"/>
          <w:szCs w:val="24"/>
        </w:rPr>
      </w:pPr>
      <w:r>
        <w:rPr>
          <w:rFonts w:eastAsia="Times New Roman" w:cs="Arial"/>
          <w:color w:val="000000"/>
          <w:sz w:val="24"/>
          <w:szCs w:val="24"/>
        </w:rPr>
        <w:tab/>
      </w:r>
      <w:r w:rsidRPr="00AC3090">
        <w:rPr>
          <w:rFonts w:eastAsia="Times New Roman" w:cs="Arial"/>
          <w:color w:val="000000"/>
          <w:sz w:val="24"/>
          <w:szCs w:val="24"/>
        </w:rPr>
        <w:t>The first trust was $46,500.  Unknown UPB, although I suspect it is $40K+ plus the arrearages.</w:t>
      </w:r>
    </w:p>
    <w:p w:rsidR="00AC3090" w:rsidRPr="00AC3090" w:rsidRDefault="00AC3090" w:rsidP="00AC3090">
      <w:pPr>
        <w:spacing w:after="0" w:line="240" w:lineRule="auto"/>
        <w:rPr>
          <w:rFonts w:eastAsia="Times New Roman" w:cs="Arial"/>
          <w:color w:val="000000"/>
          <w:sz w:val="24"/>
          <w:szCs w:val="24"/>
        </w:rPr>
      </w:pPr>
      <w:r w:rsidRPr="00AC3090">
        <w:rPr>
          <w:rFonts w:eastAsia="Times New Roman" w:cs="Arial"/>
          <w:color w:val="000000"/>
          <w:sz w:val="24"/>
          <w:szCs w:val="24"/>
        </w:rPr>
        <w:t> </w:t>
      </w:r>
    </w:p>
    <w:p w:rsidR="00AC3090" w:rsidRPr="00AC3090" w:rsidRDefault="00AC3090" w:rsidP="00AC3090">
      <w:pPr>
        <w:spacing w:after="0" w:line="240" w:lineRule="auto"/>
        <w:rPr>
          <w:rFonts w:eastAsia="Times New Roman" w:cs="Arial"/>
          <w:color w:val="000000"/>
          <w:sz w:val="24"/>
          <w:szCs w:val="24"/>
        </w:rPr>
      </w:pPr>
      <w:r>
        <w:rPr>
          <w:rFonts w:eastAsia="Times New Roman" w:cs="Arial"/>
          <w:color w:val="000000"/>
          <w:sz w:val="24"/>
          <w:szCs w:val="24"/>
        </w:rPr>
        <w:tab/>
      </w:r>
      <w:r w:rsidRPr="00AC3090">
        <w:rPr>
          <w:rFonts w:eastAsia="Times New Roman" w:cs="Arial"/>
          <w:color w:val="000000"/>
          <w:sz w:val="24"/>
          <w:szCs w:val="24"/>
        </w:rPr>
        <w:t>The second trust was $15,500.  UPB is $13,386.</w:t>
      </w:r>
    </w:p>
    <w:p w:rsidR="00AC3090" w:rsidRPr="00AC3090" w:rsidRDefault="00AC3090" w:rsidP="00AC3090">
      <w:pPr>
        <w:spacing w:after="0" w:line="240" w:lineRule="auto"/>
        <w:rPr>
          <w:rFonts w:eastAsia="Times New Roman" w:cs="Arial"/>
          <w:color w:val="000000"/>
          <w:sz w:val="24"/>
          <w:szCs w:val="24"/>
        </w:rPr>
      </w:pPr>
      <w:r w:rsidRPr="00AC3090">
        <w:rPr>
          <w:rFonts w:eastAsia="Times New Roman" w:cs="Arial"/>
          <w:color w:val="000000"/>
          <w:sz w:val="24"/>
          <w:szCs w:val="24"/>
        </w:rPr>
        <w:t> </w:t>
      </w:r>
    </w:p>
    <w:p w:rsidR="00AC3090" w:rsidRPr="00AC3090" w:rsidRDefault="00AC3090" w:rsidP="00AC3090">
      <w:pPr>
        <w:spacing w:after="0" w:line="240" w:lineRule="auto"/>
        <w:rPr>
          <w:rFonts w:eastAsia="Times New Roman" w:cs="Arial"/>
          <w:color w:val="000000"/>
          <w:sz w:val="24"/>
          <w:szCs w:val="24"/>
        </w:rPr>
      </w:pPr>
      <w:r>
        <w:rPr>
          <w:rFonts w:eastAsia="Times New Roman" w:cs="Arial"/>
          <w:color w:val="000000"/>
          <w:sz w:val="24"/>
          <w:szCs w:val="24"/>
        </w:rPr>
        <w:tab/>
      </w:r>
      <w:r w:rsidRPr="00AC3090">
        <w:rPr>
          <w:rFonts w:eastAsia="Times New Roman" w:cs="Arial"/>
          <w:color w:val="000000"/>
          <w:sz w:val="24"/>
          <w:szCs w:val="24"/>
        </w:rPr>
        <w:t>FMV is approximately $60,000.</w:t>
      </w:r>
    </w:p>
    <w:p w:rsidR="00AC3090" w:rsidRPr="00AC3090" w:rsidRDefault="00AC3090" w:rsidP="00AC3090">
      <w:pPr>
        <w:spacing w:after="0" w:line="240" w:lineRule="auto"/>
        <w:rPr>
          <w:rFonts w:eastAsia="Times New Roman" w:cs="Arial"/>
          <w:color w:val="000000"/>
          <w:sz w:val="24"/>
          <w:szCs w:val="24"/>
        </w:rPr>
      </w:pPr>
      <w:r w:rsidRPr="00AC3090">
        <w:rPr>
          <w:rFonts w:eastAsia="Times New Roman" w:cs="Arial"/>
          <w:color w:val="000000"/>
          <w:sz w:val="24"/>
          <w:szCs w:val="24"/>
        </w:rPr>
        <w:t> </w:t>
      </w:r>
    </w:p>
    <w:p w:rsidR="00AC3090" w:rsidRPr="00AC3090" w:rsidRDefault="00AC3090" w:rsidP="00AC3090">
      <w:pPr>
        <w:spacing w:after="0" w:line="240" w:lineRule="auto"/>
        <w:rPr>
          <w:rFonts w:eastAsia="Times New Roman" w:cs="Arial"/>
          <w:color w:val="000000"/>
          <w:sz w:val="24"/>
          <w:szCs w:val="24"/>
        </w:rPr>
      </w:pPr>
      <w:r>
        <w:rPr>
          <w:rFonts w:eastAsia="Times New Roman" w:cs="Arial"/>
          <w:color w:val="000000"/>
          <w:sz w:val="24"/>
          <w:szCs w:val="24"/>
        </w:rPr>
        <w:tab/>
      </w:r>
      <w:r w:rsidRPr="00AC3090">
        <w:rPr>
          <w:rFonts w:eastAsia="Times New Roman" w:cs="Arial"/>
          <w:color w:val="000000"/>
          <w:sz w:val="24"/>
          <w:szCs w:val="24"/>
        </w:rPr>
        <w:t>The house is a cute 2BR cottage in the woods and sits on 5.5 acres</w:t>
      </w:r>
    </w:p>
    <w:p w:rsidR="00AC3090" w:rsidRPr="00AC3090" w:rsidRDefault="00AC3090" w:rsidP="00AC3090">
      <w:pPr>
        <w:spacing w:after="0" w:line="240" w:lineRule="auto"/>
        <w:ind w:firstLine="60"/>
        <w:rPr>
          <w:rFonts w:eastAsia="Times New Roman" w:cs="Arial"/>
          <w:color w:val="000000"/>
          <w:sz w:val="24"/>
          <w:szCs w:val="24"/>
        </w:rPr>
      </w:pPr>
    </w:p>
    <w:p w:rsidR="00AC3090" w:rsidRPr="00AC3090" w:rsidRDefault="00AC3090" w:rsidP="00AC3090">
      <w:pPr>
        <w:pStyle w:val="ListParagraph"/>
        <w:spacing w:after="0" w:line="240" w:lineRule="auto"/>
        <w:ind w:left="810"/>
        <w:rPr>
          <w:rFonts w:eastAsia="Times New Roman" w:cs="Arial"/>
          <w:color w:val="000000"/>
          <w:sz w:val="24"/>
          <w:szCs w:val="24"/>
        </w:rPr>
      </w:pPr>
      <w:r w:rsidRPr="00AC3090">
        <w:rPr>
          <w:rFonts w:eastAsia="Times New Roman" w:cs="Arial"/>
          <w:color w:val="000000"/>
          <w:sz w:val="24"/>
          <w:szCs w:val="24"/>
        </w:rPr>
        <w:t>Thank you for the help,</w:t>
      </w:r>
    </w:p>
    <w:p w:rsidR="00AC3090" w:rsidRPr="00AC3090" w:rsidRDefault="00AC3090" w:rsidP="00AC3090">
      <w:pPr>
        <w:spacing w:after="0" w:line="240" w:lineRule="auto"/>
        <w:ind w:firstLine="60"/>
        <w:rPr>
          <w:rFonts w:eastAsia="Times New Roman" w:cs="Arial"/>
          <w:color w:val="000000"/>
          <w:sz w:val="24"/>
          <w:szCs w:val="24"/>
        </w:rPr>
      </w:pPr>
    </w:p>
    <w:p w:rsidR="00AC3090" w:rsidRDefault="00AC3090" w:rsidP="00AC3090">
      <w:pPr>
        <w:pStyle w:val="ListParagraph"/>
        <w:spacing w:after="0" w:line="240" w:lineRule="auto"/>
        <w:ind w:left="810"/>
        <w:rPr>
          <w:rFonts w:eastAsia="Times New Roman" w:cs="Arial"/>
          <w:b/>
          <w:color w:val="000000"/>
          <w:sz w:val="24"/>
          <w:szCs w:val="24"/>
        </w:rPr>
      </w:pPr>
      <w:r w:rsidRPr="00AC3090">
        <w:rPr>
          <w:rFonts w:eastAsia="Times New Roman" w:cs="Arial"/>
          <w:b/>
          <w:color w:val="000000"/>
          <w:sz w:val="24"/>
          <w:szCs w:val="24"/>
        </w:rPr>
        <w:t>Charles Sullivan</w:t>
      </w:r>
    </w:p>
    <w:p w:rsidR="00AC3090" w:rsidRDefault="00AC3090" w:rsidP="00AC3090">
      <w:pPr>
        <w:pStyle w:val="ListParagraph"/>
        <w:spacing w:after="0" w:line="240" w:lineRule="auto"/>
        <w:ind w:left="810"/>
        <w:rPr>
          <w:rFonts w:eastAsia="Times New Roman" w:cs="Arial"/>
          <w:b/>
          <w:color w:val="000000"/>
          <w:sz w:val="24"/>
          <w:szCs w:val="24"/>
        </w:rPr>
      </w:pPr>
    </w:p>
    <w:p w:rsidR="00AC3090" w:rsidRPr="00AC3090" w:rsidRDefault="00AC3090" w:rsidP="00927889">
      <w:pPr>
        <w:pStyle w:val="ListParagraph"/>
        <w:numPr>
          <w:ilvl w:val="0"/>
          <w:numId w:val="41"/>
        </w:numPr>
        <w:spacing w:after="160" w:line="233" w:lineRule="atLeast"/>
        <w:rPr>
          <w:rFonts w:ascii="Calibri" w:eastAsia="Times New Roman" w:hAnsi="Calibri" w:cs="Times New Roman"/>
          <w:color w:val="000000"/>
          <w:sz w:val="24"/>
          <w:szCs w:val="24"/>
        </w:rPr>
      </w:pPr>
      <w:r w:rsidRPr="00AC3090">
        <w:rPr>
          <w:rFonts w:ascii="Calibri" w:eastAsia="Times New Roman" w:hAnsi="Calibri" w:cs="Times New Roman"/>
          <w:b/>
          <w:bCs/>
          <w:color w:val="000000"/>
          <w:sz w:val="24"/>
          <w:szCs w:val="24"/>
        </w:rPr>
        <w:lastRenderedPageBreak/>
        <w:t xml:space="preserve">I hope I am submitting this correctly. If not, please </w:t>
      </w:r>
      <w:proofErr w:type="gramStart"/>
      <w:r w:rsidRPr="00AC3090">
        <w:rPr>
          <w:rFonts w:ascii="Calibri" w:eastAsia="Times New Roman" w:hAnsi="Calibri" w:cs="Times New Roman"/>
          <w:b/>
          <w:bCs/>
          <w:color w:val="000000"/>
          <w:sz w:val="24"/>
          <w:szCs w:val="24"/>
        </w:rPr>
        <w:t>advise</w:t>
      </w:r>
      <w:proofErr w:type="gramEnd"/>
      <w:r w:rsidRPr="00AC3090">
        <w:rPr>
          <w:rFonts w:ascii="Calibri" w:eastAsia="Times New Roman" w:hAnsi="Calibri" w:cs="Times New Roman"/>
          <w:b/>
          <w:bCs/>
          <w:color w:val="000000"/>
          <w:sz w:val="24"/>
          <w:szCs w:val="24"/>
        </w:rPr>
        <w:t xml:space="preserve"> as I am a new student and this is my first question.</w:t>
      </w:r>
    </w:p>
    <w:p w:rsidR="00AC3090" w:rsidRPr="00AC3090" w:rsidRDefault="00AC3090" w:rsidP="00AC3090">
      <w:pPr>
        <w:pStyle w:val="ListParagraph"/>
        <w:spacing w:after="160" w:line="233" w:lineRule="atLeast"/>
        <w:ind w:left="810"/>
        <w:rPr>
          <w:rFonts w:ascii="Calibri" w:eastAsia="Times New Roman" w:hAnsi="Calibri" w:cs="Times New Roman"/>
          <w:color w:val="000000"/>
          <w:sz w:val="24"/>
          <w:szCs w:val="24"/>
        </w:rPr>
      </w:pPr>
      <w:r w:rsidRPr="00AC3090">
        <w:rPr>
          <w:rFonts w:ascii="Calibri" w:eastAsia="Times New Roman" w:hAnsi="Calibri" w:cs="Times New Roman"/>
          <w:b/>
          <w:bCs/>
          <w:color w:val="000000"/>
          <w:sz w:val="24"/>
          <w:szCs w:val="24"/>
        </w:rPr>
        <w:t>Comment:</w:t>
      </w:r>
    </w:p>
    <w:p w:rsidR="00AC3090" w:rsidRDefault="00AC3090" w:rsidP="00AC3090">
      <w:pPr>
        <w:pStyle w:val="ListParagraph"/>
        <w:spacing w:after="160" w:line="233" w:lineRule="atLeast"/>
        <w:ind w:left="810"/>
        <w:rPr>
          <w:rFonts w:ascii="Calibri" w:eastAsia="Times New Roman" w:hAnsi="Calibri" w:cs="Times New Roman"/>
          <w:b/>
          <w:bCs/>
          <w:color w:val="000000"/>
          <w:sz w:val="24"/>
          <w:szCs w:val="24"/>
        </w:rPr>
      </w:pPr>
    </w:p>
    <w:p w:rsidR="00AC3090" w:rsidRPr="00AC3090" w:rsidRDefault="00AC3090" w:rsidP="00AC3090">
      <w:pPr>
        <w:pStyle w:val="ListParagraph"/>
        <w:spacing w:after="160" w:line="233" w:lineRule="atLeast"/>
        <w:ind w:left="810"/>
        <w:rPr>
          <w:rFonts w:ascii="Calibri" w:eastAsia="Times New Roman" w:hAnsi="Calibri" w:cs="Times New Roman"/>
          <w:color w:val="000000"/>
          <w:sz w:val="24"/>
          <w:szCs w:val="24"/>
        </w:rPr>
      </w:pPr>
      <w:r w:rsidRPr="00AC3090">
        <w:rPr>
          <w:rFonts w:ascii="Calibri" w:eastAsia="Times New Roman" w:hAnsi="Calibri" w:cs="Times New Roman"/>
          <w:b/>
          <w:bCs/>
          <w:color w:val="000000"/>
          <w:sz w:val="24"/>
          <w:szCs w:val="24"/>
        </w:rPr>
        <w:t>Background:</w:t>
      </w:r>
      <w:r w:rsidRPr="00AC3090">
        <w:rPr>
          <w:rFonts w:ascii="Calibri" w:eastAsia="Times New Roman" w:hAnsi="Calibri" w:cs="Times New Roman"/>
          <w:color w:val="000000"/>
          <w:sz w:val="24"/>
          <w:szCs w:val="24"/>
        </w:rPr>
        <w:t> In researching the foreclosure timelines across the country, I came across a chart that defines “redemption periods” for each state [https://www.foreclosure.com/foreclosure_laws.html]. (I have also attached the information located at the web site for ease of reference). I understand these are periods of time where the homeowner can pay the past debts (after the foreclosure period) and recover the property.</w:t>
      </w:r>
    </w:p>
    <w:p w:rsidR="00AC3090" w:rsidRDefault="00AC3090" w:rsidP="00AC3090">
      <w:pPr>
        <w:pStyle w:val="ListParagraph"/>
        <w:spacing w:after="160" w:line="233" w:lineRule="atLeast"/>
        <w:ind w:left="810"/>
        <w:rPr>
          <w:rFonts w:ascii="Calibri" w:eastAsia="Times New Roman" w:hAnsi="Calibri" w:cs="Times New Roman"/>
          <w:color w:val="000000"/>
          <w:sz w:val="24"/>
          <w:szCs w:val="24"/>
        </w:rPr>
      </w:pPr>
    </w:p>
    <w:p w:rsidR="00AC3090" w:rsidRPr="00AC3090" w:rsidRDefault="00AC3090" w:rsidP="00AC3090">
      <w:pPr>
        <w:pStyle w:val="ListParagraph"/>
        <w:spacing w:after="160" w:line="233" w:lineRule="atLeast"/>
        <w:ind w:left="810"/>
        <w:rPr>
          <w:rFonts w:ascii="Calibri" w:eastAsia="Times New Roman" w:hAnsi="Calibri" w:cs="Times New Roman"/>
          <w:color w:val="000000"/>
          <w:sz w:val="24"/>
          <w:szCs w:val="24"/>
        </w:rPr>
      </w:pPr>
      <w:r w:rsidRPr="00AC3090">
        <w:rPr>
          <w:rFonts w:ascii="Calibri" w:eastAsia="Times New Roman" w:hAnsi="Calibri" w:cs="Times New Roman"/>
          <w:color w:val="000000"/>
          <w:sz w:val="24"/>
          <w:szCs w:val="24"/>
        </w:rPr>
        <w:t>Question: Am I interpreting the information correctly? If not please advise. If so, would you please speak to the topic of how these redemption periods are factored into exit strategies; some of them are quite long in duration?</w:t>
      </w:r>
    </w:p>
    <w:p w:rsidR="00927889" w:rsidRDefault="00927889" w:rsidP="00AC3090">
      <w:pPr>
        <w:pStyle w:val="ListParagraph"/>
        <w:spacing w:after="160" w:line="233" w:lineRule="atLeast"/>
        <w:ind w:left="810"/>
        <w:rPr>
          <w:rFonts w:ascii="Calibri" w:eastAsia="Times New Roman" w:hAnsi="Calibri" w:cs="Times New Roman"/>
          <w:color w:val="000000"/>
          <w:sz w:val="24"/>
          <w:szCs w:val="24"/>
        </w:rPr>
      </w:pPr>
    </w:p>
    <w:p w:rsidR="00AC3090" w:rsidRPr="00AC3090" w:rsidRDefault="00AC3090" w:rsidP="00AC3090">
      <w:pPr>
        <w:pStyle w:val="ListParagraph"/>
        <w:spacing w:after="160" w:line="233" w:lineRule="atLeast"/>
        <w:ind w:left="810"/>
        <w:rPr>
          <w:rFonts w:ascii="Calibri" w:eastAsia="Times New Roman" w:hAnsi="Calibri" w:cs="Times New Roman"/>
          <w:color w:val="000000"/>
          <w:sz w:val="24"/>
          <w:szCs w:val="24"/>
        </w:rPr>
      </w:pPr>
      <w:r w:rsidRPr="00AC3090">
        <w:rPr>
          <w:rFonts w:ascii="Calibri" w:eastAsia="Times New Roman" w:hAnsi="Calibri" w:cs="Times New Roman"/>
          <w:color w:val="000000"/>
          <w:sz w:val="24"/>
          <w:szCs w:val="24"/>
        </w:rPr>
        <w:t>Thank you</w:t>
      </w:r>
    </w:p>
    <w:p w:rsidR="00AC3090" w:rsidRPr="00AC3090" w:rsidRDefault="00AC3090" w:rsidP="00AC3090">
      <w:pPr>
        <w:pStyle w:val="ListParagraph"/>
        <w:spacing w:after="160" w:line="233" w:lineRule="atLeast"/>
        <w:ind w:left="810"/>
        <w:rPr>
          <w:rFonts w:ascii="Calibri" w:eastAsia="Times New Roman" w:hAnsi="Calibri" w:cs="Times New Roman"/>
          <w:b/>
          <w:color w:val="000000"/>
          <w:sz w:val="24"/>
          <w:szCs w:val="24"/>
        </w:rPr>
      </w:pPr>
      <w:r w:rsidRPr="00AC3090">
        <w:rPr>
          <w:rFonts w:ascii="Calibri" w:eastAsia="Times New Roman" w:hAnsi="Calibri" w:cs="Times New Roman"/>
          <w:b/>
          <w:color w:val="000000"/>
          <w:sz w:val="24"/>
          <w:szCs w:val="24"/>
        </w:rPr>
        <w:t xml:space="preserve">Teresa </w:t>
      </w:r>
      <w:proofErr w:type="spellStart"/>
      <w:r w:rsidRPr="00AC3090">
        <w:rPr>
          <w:rFonts w:ascii="Calibri" w:eastAsia="Times New Roman" w:hAnsi="Calibri" w:cs="Times New Roman"/>
          <w:b/>
          <w:color w:val="000000"/>
          <w:sz w:val="24"/>
          <w:szCs w:val="24"/>
        </w:rPr>
        <w:t>Petrini</w:t>
      </w:r>
      <w:proofErr w:type="spellEnd"/>
    </w:p>
    <w:p w:rsidR="00AC3090" w:rsidRPr="00AC3090" w:rsidRDefault="00AC3090" w:rsidP="00AC3090">
      <w:pPr>
        <w:pStyle w:val="ListParagraph"/>
        <w:spacing w:after="0" w:line="240" w:lineRule="auto"/>
        <w:ind w:left="810"/>
        <w:rPr>
          <w:rFonts w:eastAsia="Times New Roman" w:cs="Arial"/>
          <w:b/>
          <w:color w:val="000000"/>
          <w:sz w:val="24"/>
          <w:szCs w:val="24"/>
        </w:rPr>
      </w:pPr>
    </w:p>
    <w:p w:rsidR="00AC3090" w:rsidRDefault="00AC3090"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7F685D" w:rsidRDefault="007F685D" w:rsidP="004A5300">
      <w:pPr>
        <w:rPr>
          <w:b/>
          <w:color w:val="000000"/>
          <w:sz w:val="40"/>
          <w:szCs w:val="40"/>
        </w:rPr>
      </w:pPr>
    </w:p>
    <w:p w:rsidR="008A40E9" w:rsidRPr="00260D46" w:rsidRDefault="008A40E9" w:rsidP="00927889">
      <w:pPr>
        <w:pStyle w:val="ListParagraph"/>
        <w:numPr>
          <w:ilvl w:val="0"/>
          <w:numId w:val="41"/>
        </w:numPr>
        <w:spacing w:after="0" w:line="240" w:lineRule="auto"/>
        <w:rPr>
          <w:rFonts w:eastAsia="Times New Roman" w:cs="Times New Roman"/>
          <w:sz w:val="24"/>
          <w:szCs w:val="24"/>
        </w:rPr>
      </w:pPr>
      <w:r w:rsidRPr="00260D46">
        <w:rPr>
          <w:rFonts w:eastAsia="Times New Roman" w:cs="Times New Roman"/>
          <w:sz w:val="24"/>
          <w:szCs w:val="24"/>
        </w:rPr>
        <w:lastRenderedPageBreak/>
        <w:t>Hello,</w:t>
      </w:r>
      <w:r w:rsidRPr="00260D46">
        <w:rPr>
          <w:rFonts w:eastAsia="Times New Roman" w:cs="Times New Roman"/>
          <w:sz w:val="24"/>
          <w:szCs w:val="24"/>
        </w:rPr>
        <w:br w:type="textWrapping" w:clear="all"/>
      </w:r>
    </w:p>
    <w:p w:rsidR="008A40E9" w:rsidRPr="00260D46" w:rsidRDefault="008A40E9" w:rsidP="00260D46">
      <w:pPr>
        <w:pStyle w:val="ListParagraph"/>
        <w:spacing w:after="0" w:line="240" w:lineRule="auto"/>
        <w:ind w:left="810"/>
        <w:rPr>
          <w:rFonts w:eastAsia="Times New Roman" w:cs="Times New Roman"/>
          <w:sz w:val="24"/>
          <w:szCs w:val="24"/>
        </w:rPr>
      </w:pPr>
      <w:proofErr w:type="gramStart"/>
      <w:r w:rsidRPr="00260D46">
        <w:rPr>
          <w:rFonts w:eastAsia="Times New Roman" w:cs="Times New Roman"/>
          <w:sz w:val="24"/>
          <w:szCs w:val="24"/>
        </w:rPr>
        <w:t>the</w:t>
      </w:r>
      <w:proofErr w:type="gramEnd"/>
      <w:r w:rsidRPr="00260D46">
        <w:rPr>
          <w:rFonts w:eastAsia="Times New Roman" w:cs="Times New Roman"/>
          <w:sz w:val="24"/>
          <w:szCs w:val="24"/>
        </w:rPr>
        <w:t xml:space="preserve"> borrower has abandoned the property.  We have sent property preservation</w:t>
      </w:r>
    </w:p>
    <w:p w:rsidR="008A40E9" w:rsidRPr="00260D46" w:rsidRDefault="008A40E9" w:rsidP="00260D46">
      <w:pPr>
        <w:pStyle w:val="ListParagraph"/>
        <w:spacing w:after="0" w:line="240" w:lineRule="auto"/>
        <w:ind w:left="810"/>
        <w:rPr>
          <w:rFonts w:eastAsia="Times New Roman" w:cs="Times New Roman"/>
          <w:sz w:val="24"/>
          <w:szCs w:val="24"/>
        </w:rPr>
      </w:pPr>
      <w:proofErr w:type="gramStart"/>
      <w:r w:rsidRPr="00260D46">
        <w:rPr>
          <w:rFonts w:eastAsia="Times New Roman" w:cs="Times New Roman"/>
          <w:sz w:val="24"/>
          <w:szCs w:val="24"/>
        </w:rPr>
        <w:t>to</w:t>
      </w:r>
      <w:proofErr w:type="gramEnd"/>
      <w:r w:rsidRPr="00260D46">
        <w:rPr>
          <w:rFonts w:eastAsia="Times New Roman" w:cs="Times New Roman"/>
          <w:sz w:val="24"/>
          <w:szCs w:val="24"/>
        </w:rPr>
        <w:t xml:space="preserve"> secure the property.  Can we send a notice and post at the property to </w:t>
      </w:r>
      <w:proofErr w:type="gramStart"/>
      <w:r w:rsidRPr="00260D46">
        <w:rPr>
          <w:rFonts w:eastAsia="Times New Roman" w:cs="Times New Roman"/>
          <w:sz w:val="24"/>
          <w:szCs w:val="24"/>
        </w:rPr>
        <w:t>enforce</w:t>
      </w:r>
      <w:proofErr w:type="gramEnd"/>
    </w:p>
    <w:p w:rsidR="008A40E9" w:rsidRPr="00260D46" w:rsidRDefault="008A40E9" w:rsidP="00260D46">
      <w:pPr>
        <w:pStyle w:val="ListParagraph"/>
        <w:spacing w:after="0" w:line="240" w:lineRule="auto"/>
        <w:ind w:left="810"/>
        <w:rPr>
          <w:rFonts w:eastAsia="Times New Roman" w:cs="Times New Roman"/>
          <w:sz w:val="24"/>
          <w:szCs w:val="24"/>
        </w:rPr>
      </w:pPr>
      <w:proofErr w:type="gramStart"/>
      <w:r w:rsidRPr="00260D46">
        <w:rPr>
          <w:rFonts w:eastAsia="Times New Roman" w:cs="Times New Roman"/>
          <w:sz w:val="24"/>
          <w:szCs w:val="24"/>
        </w:rPr>
        <w:t>the</w:t>
      </w:r>
      <w:proofErr w:type="gramEnd"/>
      <w:r w:rsidRPr="00260D46">
        <w:rPr>
          <w:rFonts w:eastAsia="Times New Roman" w:cs="Times New Roman"/>
          <w:sz w:val="24"/>
          <w:szCs w:val="24"/>
        </w:rPr>
        <w:t xml:space="preserve"> terms of the land contract for formality sake and just take possession of the property?</w:t>
      </w:r>
    </w:p>
    <w:p w:rsidR="008A40E9" w:rsidRPr="00260D46" w:rsidRDefault="008A40E9" w:rsidP="00260D46">
      <w:pPr>
        <w:pStyle w:val="ListParagraph"/>
        <w:spacing w:after="0" w:line="240" w:lineRule="auto"/>
        <w:ind w:left="810"/>
        <w:rPr>
          <w:rFonts w:eastAsia="Times New Roman" w:cs="Times New Roman"/>
          <w:sz w:val="24"/>
          <w:szCs w:val="24"/>
        </w:rPr>
      </w:pPr>
      <w:r w:rsidRPr="00260D46">
        <w:rPr>
          <w:rFonts w:eastAsia="Times New Roman" w:cs="Times New Roman"/>
          <w:sz w:val="24"/>
          <w:szCs w:val="24"/>
        </w:rPr>
        <w:t> </w:t>
      </w:r>
    </w:p>
    <w:p w:rsidR="008A40E9" w:rsidRPr="00260D46" w:rsidRDefault="008A40E9" w:rsidP="00260D46">
      <w:pPr>
        <w:pStyle w:val="ListParagraph"/>
        <w:spacing w:after="0" w:line="240" w:lineRule="auto"/>
        <w:ind w:left="810"/>
        <w:rPr>
          <w:rFonts w:eastAsia="Times New Roman" w:cs="Times New Roman"/>
          <w:sz w:val="24"/>
          <w:szCs w:val="24"/>
        </w:rPr>
      </w:pPr>
      <w:r w:rsidRPr="00260D46">
        <w:rPr>
          <w:rFonts w:eastAsia="Times New Roman" w:cs="Times New Roman"/>
          <w:sz w:val="24"/>
          <w:szCs w:val="24"/>
        </w:rPr>
        <w:t>Raymond Baker</w:t>
      </w:r>
    </w:p>
    <w:p w:rsidR="007F685D" w:rsidRDefault="007F685D" w:rsidP="004A5300">
      <w:pPr>
        <w:rPr>
          <w:b/>
          <w:color w:val="000000"/>
          <w:sz w:val="40"/>
          <w:szCs w:val="40"/>
        </w:rPr>
      </w:pPr>
    </w:p>
    <w:p w:rsidR="00260D46" w:rsidRDefault="00260D46" w:rsidP="004A5300">
      <w:pPr>
        <w:rPr>
          <w:b/>
          <w:color w:val="000000"/>
          <w:sz w:val="40"/>
          <w:szCs w:val="40"/>
        </w:rPr>
      </w:pPr>
    </w:p>
    <w:p w:rsidR="00260D46" w:rsidRDefault="00260D46" w:rsidP="004A5300">
      <w:pPr>
        <w:rPr>
          <w:b/>
          <w:color w:val="000000"/>
          <w:sz w:val="40"/>
          <w:szCs w:val="40"/>
        </w:rPr>
      </w:pPr>
    </w:p>
    <w:p w:rsidR="00260D46" w:rsidRDefault="00260D46" w:rsidP="004A5300">
      <w:pPr>
        <w:rPr>
          <w:b/>
          <w:color w:val="000000"/>
          <w:sz w:val="40"/>
          <w:szCs w:val="40"/>
        </w:rPr>
      </w:pPr>
    </w:p>
    <w:p w:rsidR="00260D46" w:rsidRDefault="00260D46" w:rsidP="004A5300">
      <w:pPr>
        <w:rPr>
          <w:b/>
          <w:color w:val="000000"/>
          <w:sz w:val="40"/>
          <w:szCs w:val="40"/>
        </w:rPr>
      </w:pPr>
    </w:p>
    <w:p w:rsidR="00260D46" w:rsidRDefault="00260D46" w:rsidP="004A5300">
      <w:pPr>
        <w:rPr>
          <w:b/>
          <w:color w:val="000000"/>
          <w:sz w:val="40"/>
          <w:szCs w:val="40"/>
        </w:rPr>
      </w:pPr>
    </w:p>
    <w:p w:rsidR="00260D46" w:rsidRDefault="00260D46" w:rsidP="004A5300">
      <w:pPr>
        <w:rPr>
          <w:b/>
          <w:color w:val="000000"/>
          <w:sz w:val="40"/>
          <w:szCs w:val="40"/>
        </w:rPr>
      </w:pPr>
    </w:p>
    <w:p w:rsidR="00260D46" w:rsidRPr="00260D46" w:rsidRDefault="00260D46" w:rsidP="00260D46">
      <w:pPr>
        <w:spacing w:after="0" w:line="240" w:lineRule="auto"/>
        <w:rPr>
          <w:rFonts w:eastAsia="Times New Roman" w:cs="Helvetica"/>
          <w:color w:val="000000"/>
          <w:sz w:val="44"/>
          <w:szCs w:val="44"/>
        </w:rPr>
      </w:pPr>
      <w:bookmarkStart w:id="0" w:name="_GoBack"/>
      <w:bookmarkEnd w:id="0"/>
      <w:r w:rsidRPr="00260D46">
        <w:rPr>
          <w:rFonts w:eastAsia="Times New Roman" w:cs="Helvetica"/>
          <w:color w:val="000000"/>
          <w:sz w:val="44"/>
          <w:szCs w:val="44"/>
        </w:rPr>
        <w:lastRenderedPageBreak/>
        <w:t>If Time Permits</w:t>
      </w:r>
    </w:p>
    <w:p w:rsidR="00260D46" w:rsidRPr="00260D46" w:rsidRDefault="00260D46" w:rsidP="00260D46">
      <w:pPr>
        <w:spacing w:after="0" w:line="240" w:lineRule="auto"/>
        <w:rPr>
          <w:rFonts w:ascii="Helvetica" w:eastAsia="Times New Roman" w:hAnsi="Helvetica" w:cs="Helvetica"/>
          <w:color w:val="000000"/>
          <w:sz w:val="24"/>
          <w:szCs w:val="24"/>
        </w:rPr>
      </w:pPr>
    </w:p>
    <w:p w:rsidR="00260D46" w:rsidRPr="00260D46" w:rsidRDefault="00260D46" w:rsidP="00927889">
      <w:pPr>
        <w:pStyle w:val="ListParagraph"/>
        <w:numPr>
          <w:ilvl w:val="0"/>
          <w:numId w:val="41"/>
        </w:numPr>
        <w:spacing w:after="0" w:line="240" w:lineRule="auto"/>
        <w:rPr>
          <w:rFonts w:eastAsia="Times New Roman" w:cs="Helvetica"/>
          <w:color w:val="000000"/>
          <w:sz w:val="24"/>
          <w:szCs w:val="24"/>
        </w:rPr>
      </w:pPr>
      <w:r w:rsidRPr="00260D46">
        <w:rPr>
          <w:rFonts w:eastAsia="Times New Roman" w:cs="Helvetica"/>
          <w:color w:val="000000"/>
          <w:sz w:val="24"/>
          <w:szCs w:val="24"/>
        </w:rPr>
        <w:t>I "foreclosed" on a Land Contract and have been awarded a judgment which gives my borrower a 90-day redemption period to make-up all past due payments (unlikely).  My concern is that they don't use the 90-days to trash the property or leave it unsecured for squatters.  I have identified three possible moves for me to make.  Are there others? </w:t>
      </w:r>
    </w:p>
    <w:p w:rsidR="00260D46" w:rsidRPr="00260D46" w:rsidRDefault="00260D46" w:rsidP="00260D46">
      <w:pPr>
        <w:spacing w:after="0" w:line="240" w:lineRule="auto"/>
        <w:rPr>
          <w:rFonts w:eastAsia="Times New Roman" w:cs="Helvetica"/>
          <w:color w:val="000000"/>
          <w:sz w:val="24"/>
          <w:szCs w:val="24"/>
        </w:rPr>
      </w:pPr>
    </w:p>
    <w:p w:rsidR="00260D46" w:rsidRPr="00260D46" w:rsidRDefault="00260D46" w:rsidP="00260D46">
      <w:pPr>
        <w:pStyle w:val="ListParagraph"/>
        <w:numPr>
          <w:ilvl w:val="0"/>
          <w:numId w:val="44"/>
        </w:numPr>
        <w:spacing w:after="0" w:line="240" w:lineRule="auto"/>
        <w:rPr>
          <w:rFonts w:eastAsia="Times New Roman" w:cs="Helvetica"/>
          <w:color w:val="000000"/>
          <w:sz w:val="24"/>
          <w:szCs w:val="24"/>
        </w:rPr>
      </w:pPr>
      <w:r w:rsidRPr="00260D46">
        <w:rPr>
          <w:rFonts w:eastAsia="Times New Roman" w:cs="Helvetica"/>
          <w:color w:val="000000"/>
          <w:sz w:val="24"/>
          <w:szCs w:val="24"/>
        </w:rPr>
        <w:t>Schedule a periodic drive-by during the redemption period to verify if the house is occupied and secure. </w:t>
      </w:r>
    </w:p>
    <w:p w:rsidR="00260D46" w:rsidRPr="00260D46" w:rsidRDefault="00260D46" w:rsidP="00260D46">
      <w:pPr>
        <w:pStyle w:val="ListParagraph"/>
        <w:numPr>
          <w:ilvl w:val="0"/>
          <w:numId w:val="44"/>
        </w:numPr>
        <w:spacing w:after="0" w:line="240" w:lineRule="auto"/>
        <w:rPr>
          <w:rFonts w:eastAsia="Times New Roman" w:cs="Helvetica"/>
          <w:color w:val="000000"/>
          <w:sz w:val="24"/>
          <w:szCs w:val="24"/>
        </w:rPr>
      </w:pPr>
      <w:r w:rsidRPr="00260D46">
        <w:rPr>
          <w:rFonts w:eastAsia="Times New Roman" w:cs="Helvetica"/>
          <w:color w:val="000000"/>
          <w:sz w:val="24"/>
          <w:szCs w:val="24"/>
        </w:rPr>
        <w:t xml:space="preserve">Have a door knocker deliver </w:t>
      </w:r>
      <w:proofErr w:type="gramStart"/>
      <w:r w:rsidRPr="00260D46">
        <w:rPr>
          <w:rFonts w:eastAsia="Times New Roman" w:cs="Helvetica"/>
          <w:color w:val="000000"/>
          <w:sz w:val="24"/>
          <w:szCs w:val="24"/>
        </w:rPr>
        <w:t>a cash</w:t>
      </w:r>
      <w:proofErr w:type="gramEnd"/>
      <w:r w:rsidRPr="00260D46">
        <w:rPr>
          <w:rFonts w:eastAsia="Times New Roman" w:cs="Helvetica"/>
          <w:color w:val="000000"/>
          <w:sz w:val="24"/>
          <w:szCs w:val="24"/>
        </w:rPr>
        <w:t xml:space="preserve"> for keys offer.  Say...$750 to leave the house in broom swept condition. </w:t>
      </w:r>
    </w:p>
    <w:p w:rsidR="00260D46" w:rsidRPr="00260D46" w:rsidRDefault="00260D46" w:rsidP="00260D46">
      <w:pPr>
        <w:pStyle w:val="ListParagraph"/>
        <w:numPr>
          <w:ilvl w:val="0"/>
          <w:numId w:val="44"/>
        </w:numPr>
        <w:spacing w:after="0" w:line="240" w:lineRule="auto"/>
        <w:rPr>
          <w:rFonts w:eastAsia="Times New Roman" w:cs="Helvetica"/>
          <w:color w:val="000000"/>
          <w:sz w:val="24"/>
          <w:szCs w:val="24"/>
        </w:rPr>
      </w:pPr>
      <w:r w:rsidRPr="00260D46">
        <w:rPr>
          <w:rFonts w:eastAsia="Times New Roman" w:cs="Helvetica"/>
          <w:color w:val="000000"/>
          <w:sz w:val="24"/>
          <w:szCs w:val="24"/>
        </w:rPr>
        <w:t xml:space="preserve">Figure out a way to make contact with a neighbor who will call if there is </w:t>
      </w:r>
      <w:proofErr w:type="gramStart"/>
      <w:r w:rsidRPr="00260D46">
        <w:rPr>
          <w:rFonts w:eastAsia="Times New Roman" w:cs="Helvetica"/>
          <w:color w:val="000000"/>
          <w:sz w:val="24"/>
          <w:szCs w:val="24"/>
        </w:rPr>
        <w:t>activity  (</w:t>
      </w:r>
      <w:proofErr w:type="gramEnd"/>
      <w:r w:rsidRPr="00260D46">
        <w:rPr>
          <w:rFonts w:eastAsia="Times New Roman" w:cs="Helvetica"/>
          <w:color w:val="000000"/>
          <w:sz w:val="24"/>
          <w:szCs w:val="24"/>
        </w:rPr>
        <w:t>e.g., pay them $$$ to watch for me). </w:t>
      </w:r>
    </w:p>
    <w:p w:rsidR="00260D46" w:rsidRPr="00260D46" w:rsidRDefault="00260D46" w:rsidP="00260D46">
      <w:pPr>
        <w:spacing w:after="0" w:line="240" w:lineRule="auto"/>
        <w:rPr>
          <w:rFonts w:eastAsia="Times New Roman" w:cs="Helvetica"/>
          <w:color w:val="000000"/>
          <w:sz w:val="24"/>
          <w:szCs w:val="24"/>
        </w:rPr>
      </w:pPr>
    </w:p>
    <w:p w:rsidR="00260D46" w:rsidRPr="00260D46" w:rsidRDefault="00260D46" w:rsidP="00260D46">
      <w:pPr>
        <w:pStyle w:val="ListParagraph"/>
        <w:spacing w:after="0" w:line="240" w:lineRule="auto"/>
        <w:ind w:left="810"/>
        <w:rPr>
          <w:rFonts w:eastAsia="Times New Roman" w:cs="Helvetica"/>
          <w:color w:val="000000"/>
          <w:sz w:val="24"/>
          <w:szCs w:val="24"/>
        </w:rPr>
      </w:pPr>
      <w:proofErr w:type="gramStart"/>
      <w:r w:rsidRPr="00260D46">
        <w:rPr>
          <w:rFonts w:eastAsia="Times New Roman" w:cs="Helvetica"/>
          <w:color w:val="000000"/>
          <w:sz w:val="24"/>
          <w:szCs w:val="24"/>
        </w:rPr>
        <w:t>Other ideas??</w:t>
      </w:r>
      <w:proofErr w:type="gramEnd"/>
    </w:p>
    <w:p w:rsidR="00260D46" w:rsidRPr="00260D46" w:rsidRDefault="00260D46" w:rsidP="00260D46">
      <w:pPr>
        <w:spacing w:after="0" w:line="240" w:lineRule="auto"/>
        <w:rPr>
          <w:rFonts w:eastAsia="Times New Roman" w:cs="Helvetica"/>
          <w:color w:val="000000"/>
          <w:sz w:val="24"/>
          <w:szCs w:val="24"/>
        </w:rPr>
      </w:pPr>
    </w:p>
    <w:p w:rsidR="00260D46" w:rsidRPr="00260D46" w:rsidRDefault="00260D46" w:rsidP="00260D46">
      <w:pPr>
        <w:pStyle w:val="ListParagraph"/>
        <w:spacing w:after="0" w:line="240" w:lineRule="auto"/>
        <w:ind w:left="810"/>
        <w:rPr>
          <w:rFonts w:eastAsia="Times New Roman" w:cs="Helvetica"/>
          <w:b/>
          <w:color w:val="000000"/>
          <w:sz w:val="24"/>
          <w:szCs w:val="24"/>
        </w:rPr>
      </w:pPr>
      <w:r w:rsidRPr="00260D46">
        <w:rPr>
          <w:rFonts w:eastAsia="Times New Roman" w:cs="Helvetica"/>
          <w:b/>
          <w:color w:val="000000"/>
          <w:sz w:val="24"/>
          <w:szCs w:val="24"/>
        </w:rPr>
        <w:t xml:space="preserve">Bryan </w:t>
      </w:r>
      <w:proofErr w:type="spellStart"/>
      <w:r w:rsidRPr="00260D46">
        <w:rPr>
          <w:rFonts w:eastAsia="Times New Roman" w:cs="Helvetica"/>
          <w:b/>
          <w:color w:val="000000"/>
          <w:sz w:val="24"/>
          <w:szCs w:val="24"/>
        </w:rPr>
        <w:t>Lagree</w:t>
      </w:r>
      <w:proofErr w:type="spellEnd"/>
    </w:p>
    <w:p w:rsidR="00260D46" w:rsidRPr="00DA544C" w:rsidRDefault="00260D46" w:rsidP="004A5300">
      <w:pPr>
        <w:rPr>
          <w:b/>
          <w:color w:val="000000"/>
          <w:sz w:val="40"/>
          <w:szCs w:val="40"/>
        </w:rPr>
      </w:pPr>
    </w:p>
    <w:p w:rsidR="004A5300" w:rsidRPr="0081046D" w:rsidRDefault="004A5300" w:rsidP="004A5300">
      <w:pPr>
        <w:rPr>
          <w:color w:val="000000"/>
        </w:rPr>
      </w:pPr>
      <w:r w:rsidRPr="0081046D">
        <w:rPr>
          <w:color w:val="000000"/>
          <w:sz w:val="40"/>
          <w:szCs w:val="40"/>
        </w:rPr>
        <w:t xml:space="preserve">Emails </w:t>
      </w:r>
      <w:proofErr w:type="gramStart"/>
      <w:r w:rsidR="00625973">
        <w:rPr>
          <w:color w:val="000000"/>
          <w:sz w:val="40"/>
          <w:szCs w:val="40"/>
        </w:rPr>
        <w:t>Have</w:t>
      </w:r>
      <w:proofErr w:type="gramEnd"/>
      <w:r w:rsidR="00625973">
        <w:rPr>
          <w:color w:val="000000"/>
          <w:sz w:val="40"/>
          <w:szCs w:val="40"/>
        </w:rPr>
        <w:t xml:space="preserve"> started going out</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AA1EB7" w:rsidP="004A5300">
      <w:pPr>
        <w:rPr>
          <w:color w:val="000000"/>
          <w:sz w:val="32"/>
          <w:szCs w:val="32"/>
        </w:rPr>
      </w:pPr>
      <w:hyperlink r:id="rId10"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lastRenderedPageBreak/>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t>Summer Summit</w:t>
      </w:r>
      <w:r w:rsidRPr="0081046D">
        <w:rPr>
          <w:rStyle w:val="apple-converted-space"/>
          <w:color w:val="000000"/>
        </w:rPr>
        <w:t> </w:t>
      </w:r>
      <w:r w:rsidR="00636FF7">
        <w:rPr>
          <w:rStyle w:val="apple-converted-space"/>
          <w:color w:val="000000"/>
        </w:rPr>
        <w:t>(</w:t>
      </w:r>
      <w:r w:rsidR="00636FF7">
        <w:rPr>
          <w:color w:val="000000"/>
        </w:rPr>
        <w:t>Email has gone out)</w:t>
      </w:r>
      <w:r w:rsidRPr="0081046D">
        <w:rPr>
          <w:color w:val="000000"/>
        </w:rPr>
        <w:t>.</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AA1EB7" w:rsidP="004A5300">
      <w:pPr>
        <w:rPr>
          <w:color w:val="000000"/>
          <w:sz w:val="32"/>
          <w:szCs w:val="32"/>
        </w:rPr>
      </w:pPr>
      <w:hyperlink r:id="rId11"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lastRenderedPageBreak/>
        <w:t> </w:t>
      </w:r>
      <w:r w:rsidR="006465D5" w:rsidRPr="006465D5">
        <w:rPr>
          <w:rFonts w:asciiTheme="minorHAnsi" w:hAnsiTheme="minorHAnsi"/>
          <w:color w:val="FF0000"/>
          <w:sz w:val="27"/>
          <w:szCs w:val="27"/>
        </w:rPr>
        <w:t>(Filled but if you want to come still let us know)</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Default="004A5300" w:rsidP="004A5300">
      <w:pPr>
        <w:pStyle w:val="ListParagraph"/>
        <w:spacing w:after="0" w:line="240" w:lineRule="auto"/>
        <w:rPr>
          <w:rFonts w:eastAsia="Times New Roman" w:cs="Times New Roman"/>
          <w:b/>
          <w:sz w:val="24"/>
          <w:szCs w:val="24"/>
        </w:rPr>
      </w:pPr>
    </w:p>
    <w:p w:rsidR="006465D5" w:rsidRDefault="006465D5" w:rsidP="004A5300">
      <w:pPr>
        <w:pStyle w:val="ListParagraph"/>
        <w:spacing w:after="0" w:line="240" w:lineRule="auto"/>
        <w:rPr>
          <w:rFonts w:eastAsia="Times New Roman" w:cs="Times New Roman"/>
          <w:b/>
          <w:sz w:val="24"/>
          <w:szCs w:val="24"/>
        </w:rPr>
      </w:pPr>
    </w:p>
    <w:p w:rsidR="006465D5" w:rsidRPr="00F04BBB" w:rsidRDefault="006465D5" w:rsidP="004A5300">
      <w:pPr>
        <w:pStyle w:val="ListParagraph"/>
        <w:spacing w:after="0" w:line="240" w:lineRule="auto"/>
        <w:rPr>
          <w:rFonts w:eastAsia="Times New Roman" w:cs="Times New Roman"/>
          <w:b/>
          <w:sz w:val="24"/>
          <w:szCs w:val="24"/>
        </w:rPr>
      </w:pPr>
    </w:p>
    <w:p w:rsidR="004A5300" w:rsidRPr="006465D5" w:rsidRDefault="006465D5" w:rsidP="00C53879">
      <w:pPr>
        <w:spacing w:line="240" w:lineRule="auto"/>
        <w:contextualSpacing/>
        <w:rPr>
          <w:rFonts w:cs="Arial"/>
          <w:b/>
          <w:sz w:val="28"/>
          <w:szCs w:val="28"/>
        </w:rPr>
      </w:pPr>
      <w:r>
        <w:rPr>
          <w:rFonts w:cs="Arial"/>
          <w:b/>
          <w:sz w:val="40"/>
          <w:szCs w:val="40"/>
        </w:rPr>
        <w:t xml:space="preserve">New email for closing </w:t>
      </w:r>
      <w:proofErr w:type="gramStart"/>
      <w:r>
        <w:rPr>
          <w:rFonts w:cs="Arial"/>
          <w:b/>
          <w:sz w:val="40"/>
          <w:szCs w:val="40"/>
        </w:rPr>
        <w:t>issues(</w:t>
      </w:r>
      <w:proofErr w:type="gramEnd"/>
      <w:r>
        <w:rPr>
          <w:rFonts w:cs="Arial"/>
          <w:b/>
          <w:sz w:val="28"/>
          <w:szCs w:val="28"/>
        </w:rPr>
        <w:t xml:space="preserve">Includes request </w:t>
      </w:r>
      <w:r w:rsidR="00636FF7">
        <w:rPr>
          <w:rFonts w:cs="Arial"/>
          <w:b/>
          <w:sz w:val="28"/>
          <w:szCs w:val="28"/>
        </w:rPr>
        <w:t>for any missing executed post-closing docs)</w:t>
      </w:r>
    </w:p>
    <w:p w:rsidR="006465D5" w:rsidRDefault="009843CA" w:rsidP="00C53879">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9843CA" w:rsidRDefault="00AA1EB7" w:rsidP="00C53879">
      <w:pPr>
        <w:spacing w:line="240" w:lineRule="auto"/>
        <w:contextualSpacing/>
        <w:rPr>
          <w:rFonts w:cs="Segoe UI"/>
          <w:sz w:val="32"/>
          <w:szCs w:val="32"/>
          <w:shd w:val="clear" w:color="auto" w:fill="FFFFFF"/>
        </w:rPr>
      </w:pPr>
      <w:hyperlink r:id="rId12" w:history="1">
        <w:r w:rsidR="006465D5" w:rsidRPr="00392C9A">
          <w:rPr>
            <w:rStyle w:val="Hyperlink"/>
            <w:rFonts w:cs="Segoe UI"/>
            <w:b/>
            <w:bCs/>
            <w:sz w:val="32"/>
            <w:szCs w:val="32"/>
            <w:shd w:val="clear" w:color="auto" w:fill="FFFFFF"/>
          </w:rPr>
          <w:t>PostClosing</w:t>
        </w:r>
        <w:r w:rsidR="006465D5" w:rsidRPr="00392C9A">
          <w:rPr>
            <w:rStyle w:val="Hyperlink"/>
            <w:rFonts w:cs="Segoe UI"/>
            <w:sz w:val="32"/>
            <w:szCs w:val="32"/>
            <w:shd w:val="clear" w:color="auto" w:fill="FFFFFF"/>
          </w:rPr>
          <w:t>@colonialfundinggroup.com</w:t>
        </w:r>
      </w:hyperlink>
    </w:p>
    <w:p w:rsidR="006465D5" w:rsidRDefault="00AA1EB7" w:rsidP="00C53879">
      <w:pPr>
        <w:spacing w:line="240" w:lineRule="auto"/>
        <w:contextualSpacing/>
        <w:rPr>
          <w:rFonts w:cs="Arial"/>
          <w:b/>
          <w:sz w:val="32"/>
          <w:szCs w:val="32"/>
        </w:rPr>
      </w:pPr>
      <w:hyperlink r:id="rId13" w:history="1">
        <w:r w:rsidR="00125132" w:rsidRPr="00F549CF">
          <w:rPr>
            <w:rStyle w:val="Hyperlink"/>
            <w:rFonts w:cs="Arial"/>
            <w:b/>
            <w:sz w:val="32"/>
            <w:szCs w:val="32"/>
          </w:rPr>
          <w:t>Offering@colonialfundinggroup.com</w:t>
        </w:r>
      </w:hyperlink>
    </w:p>
    <w:p w:rsidR="00125132" w:rsidRPr="006465D5" w:rsidRDefault="00125132" w:rsidP="00C53879">
      <w:pPr>
        <w:spacing w:line="240" w:lineRule="auto"/>
        <w:contextualSpacing/>
        <w:rPr>
          <w:rFonts w:cs="Arial"/>
          <w:b/>
          <w:sz w:val="32"/>
          <w:szCs w:val="32"/>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AA1EB7" w:rsidP="00067923">
      <w:pPr>
        <w:rPr>
          <w:b/>
          <w:sz w:val="28"/>
          <w:szCs w:val="28"/>
        </w:rPr>
      </w:pPr>
      <w:hyperlink r:id="rId15"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6"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7"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8"/>
      <w:footerReference w:type="default" r:id="rId19"/>
      <w:headerReference w:type="first" r:id="rId20"/>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EB7" w:rsidRDefault="00AA1EB7" w:rsidP="003444EE">
      <w:pPr>
        <w:spacing w:after="0" w:line="240" w:lineRule="auto"/>
      </w:pPr>
      <w:r>
        <w:separator/>
      </w:r>
    </w:p>
  </w:endnote>
  <w:endnote w:type="continuationSeparator" w:id="0">
    <w:p w:rsidR="00AA1EB7" w:rsidRDefault="00AA1EB7"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EB7" w:rsidRDefault="00AA1EB7" w:rsidP="003444EE">
      <w:pPr>
        <w:spacing w:after="0" w:line="240" w:lineRule="auto"/>
      </w:pPr>
      <w:r>
        <w:separator/>
      </w:r>
    </w:p>
  </w:footnote>
  <w:footnote w:type="continuationSeparator" w:id="0">
    <w:p w:rsidR="00AA1EB7" w:rsidRDefault="00AA1EB7"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326EC4">
      <w:rPr>
        <w:rFonts w:eastAsia="Times New Roman" w:cs="Tahoma"/>
        <w:b/>
        <w:color w:val="000000"/>
        <w:sz w:val="40"/>
        <w:szCs w:val="40"/>
      </w:rPr>
      <w:t>15</w:t>
    </w:r>
    <w:r w:rsidR="006F610E">
      <w:rPr>
        <w:rFonts w:eastAsia="Times New Roman" w:cs="Tahoma"/>
        <w:b/>
        <w:color w:val="000000"/>
        <w:sz w:val="40"/>
        <w:szCs w:val="40"/>
      </w:rPr>
      <w:t xml:space="preserve">.16 </w:t>
    </w:r>
    <w:r w:rsidR="00326EC4">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326EC4" w:rsidP="002A77A2">
    <w:pPr>
      <w:pStyle w:val="Header"/>
      <w:jc w:val="center"/>
      <w:rPr>
        <w:b/>
        <w:sz w:val="40"/>
        <w:szCs w:val="40"/>
      </w:rPr>
    </w:pPr>
    <w:r>
      <w:rPr>
        <w:b/>
        <w:sz w:val="40"/>
        <w:szCs w:val="40"/>
      </w:rPr>
      <w:t>Monday March 15</w:t>
    </w:r>
    <w:r w:rsidR="002E61CD" w:rsidRPr="002E61CD">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36B4F"/>
    <w:multiLevelType w:val="hybridMultilevel"/>
    <w:tmpl w:val="E3EEDD18"/>
    <w:lvl w:ilvl="0" w:tplc="0AAE0A2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3A5770"/>
    <w:multiLevelType w:val="hybridMultilevel"/>
    <w:tmpl w:val="44CEFB32"/>
    <w:lvl w:ilvl="0" w:tplc="0AAE0A2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CB29F8"/>
    <w:multiLevelType w:val="hybridMultilevel"/>
    <w:tmpl w:val="963C0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F64E62"/>
    <w:multiLevelType w:val="hybridMultilevel"/>
    <w:tmpl w:val="87764BA4"/>
    <w:lvl w:ilvl="0" w:tplc="0AAE0A22">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D24C52"/>
    <w:multiLevelType w:val="hybridMultilevel"/>
    <w:tmpl w:val="D518A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42"/>
  </w:num>
  <w:num w:numId="4">
    <w:abstractNumId w:val="13"/>
  </w:num>
  <w:num w:numId="5">
    <w:abstractNumId w:val="21"/>
  </w:num>
  <w:num w:numId="6">
    <w:abstractNumId w:val="8"/>
  </w:num>
  <w:num w:numId="7">
    <w:abstractNumId w:val="24"/>
  </w:num>
  <w:num w:numId="8">
    <w:abstractNumId w:val="37"/>
  </w:num>
  <w:num w:numId="9">
    <w:abstractNumId w:val="38"/>
  </w:num>
  <w:num w:numId="10">
    <w:abstractNumId w:val="41"/>
  </w:num>
  <w:num w:numId="11">
    <w:abstractNumId w:val="35"/>
  </w:num>
  <w:num w:numId="12">
    <w:abstractNumId w:val="29"/>
  </w:num>
  <w:num w:numId="13">
    <w:abstractNumId w:val="3"/>
  </w:num>
  <w:num w:numId="14">
    <w:abstractNumId w:val="15"/>
  </w:num>
  <w:num w:numId="15">
    <w:abstractNumId w:val="9"/>
  </w:num>
  <w:num w:numId="16">
    <w:abstractNumId w:val="14"/>
  </w:num>
  <w:num w:numId="17">
    <w:abstractNumId w:val="6"/>
  </w:num>
  <w:num w:numId="18">
    <w:abstractNumId w:val="18"/>
  </w:num>
  <w:num w:numId="19">
    <w:abstractNumId w:val="25"/>
  </w:num>
  <w:num w:numId="20">
    <w:abstractNumId w:val="36"/>
  </w:num>
  <w:num w:numId="21">
    <w:abstractNumId w:val="19"/>
  </w:num>
  <w:num w:numId="22">
    <w:abstractNumId w:val="33"/>
  </w:num>
  <w:num w:numId="23">
    <w:abstractNumId w:val="10"/>
  </w:num>
  <w:num w:numId="24">
    <w:abstractNumId w:val="16"/>
  </w:num>
  <w:num w:numId="25">
    <w:abstractNumId w:val="34"/>
  </w:num>
  <w:num w:numId="26">
    <w:abstractNumId w:val="2"/>
  </w:num>
  <w:num w:numId="27">
    <w:abstractNumId w:val="20"/>
  </w:num>
  <w:num w:numId="28">
    <w:abstractNumId w:val="1"/>
  </w:num>
  <w:num w:numId="29">
    <w:abstractNumId w:val="11"/>
  </w:num>
  <w:num w:numId="30">
    <w:abstractNumId w:val="27"/>
  </w:num>
  <w:num w:numId="31">
    <w:abstractNumId w:val="22"/>
  </w:num>
  <w:num w:numId="32">
    <w:abstractNumId w:val="4"/>
  </w:num>
  <w:num w:numId="33">
    <w:abstractNumId w:val="43"/>
  </w:num>
  <w:num w:numId="34">
    <w:abstractNumId w:val="5"/>
  </w:num>
  <w:num w:numId="35">
    <w:abstractNumId w:val="28"/>
  </w:num>
  <w:num w:numId="36">
    <w:abstractNumId w:val="39"/>
  </w:num>
  <w:num w:numId="37">
    <w:abstractNumId w:val="23"/>
  </w:num>
  <w:num w:numId="38">
    <w:abstractNumId w:val="12"/>
  </w:num>
  <w:num w:numId="39">
    <w:abstractNumId w:val="32"/>
  </w:num>
  <w:num w:numId="40">
    <w:abstractNumId w:val="40"/>
  </w:num>
  <w:num w:numId="41">
    <w:abstractNumId w:val="7"/>
  </w:num>
  <w:num w:numId="42">
    <w:abstractNumId w:val="17"/>
  </w:num>
  <w:num w:numId="43">
    <w:abstractNumId w:val="3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25132"/>
    <w:rsid w:val="00132563"/>
    <w:rsid w:val="0013531D"/>
    <w:rsid w:val="0015136E"/>
    <w:rsid w:val="00151E8D"/>
    <w:rsid w:val="001528AD"/>
    <w:rsid w:val="0016075D"/>
    <w:rsid w:val="00160778"/>
    <w:rsid w:val="00160A2A"/>
    <w:rsid w:val="00163182"/>
    <w:rsid w:val="0016337F"/>
    <w:rsid w:val="00165512"/>
    <w:rsid w:val="001679EF"/>
    <w:rsid w:val="00173139"/>
    <w:rsid w:val="001743DA"/>
    <w:rsid w:val="001869AD"/>
    <w:rsid w:val="00190BE9"/>
    <w:rsid w:val="00192A65"/>
    <w:rsid w:val="001A2CBB"/>
    <w:rsid w:val="001A5D3C"/>
    <w:rsid w:val="001B2A61"/>
    <w:rsid w:val="001E5D40"/>
    <w:rsid w:val="001E5DFD"/>
    <w:rsid w:val="0021241E"/>
    <w:rsid w:val="00234ED7"/>
    <w:rsid w:val="0024769E"/>
    <w:rsid w:val="00254EB0"/>
    <w:rsid w:val="00255D31"/>
    <w:rsid w:val="00260D46"/>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26EC4"/>
    <w:rsid w:val="003444EE"/>
    <w:rsid w:val="003A0564"/>
    <w:rsid w:val="003B19D5"/>
    <w:rsid w:val="003B401E"/>
    <w:rsid w:val="003B6DFD"/>
    <w:rsid w:val="003B7970"/>
    <w:rsid w:val="003D4C63"/>
    <w:rsid w:val="003E15BC"/>
    <w:rsid w:val="003F4BF3"/>
    <w:rsid w:val="00400387"/>
    <w:rsid w:val="0041718E"/>
    <w:rsid w:val="00455C8B"/>
    <w:rsid w:val="004568EA"/>
    <w:rsid w:val="00460618"/>
    <w:rsid w:val="004611EE"/>
    <w:rsid w:val="00477229"/>
    <w:rsid w:val="00481E56"/>
    <w:rsid w:val="00487616"/>
    <w:rsid w:val="004921FB"/>
    <w:rsid w:val="00494303"/>
    <w:rsid w:val="004A5300"/>
    <w:rsid w:val="004B1ADD"/>
    <w:rsid w:val="004B1B10"/>
    <w:rsid w:val="004B493D"/>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65D5"/>
    <w:rsid w:val="00651E50"/>
    <w:rsid w:val="00654032"/>
    <w:rsid w:val="00662BBE"/>
    <w:rsid w:val="0067041C"/>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D72D4"/>
    <w:rsid w:val="007E6CA6"/>
    <w:rsid w:val="007F685D"/>
    <w:rsid w:val="0084678E"/>
    <w:rsid w:val="008624BC"/>
    <w:rsid w:val="0087636A"/>
    <w:rsid w:val="008828C3"/>
    <w:rsid w:val="00897026"/>
    <w:rsid w:val="008A3E31"/>
    <w:rsid w:val="008A40E9"/>
    <w:rsid w:val="008A4B02"/>
    <w:rsid w:val="008D140F"/>
    <w:rsid w:val="008E4152"/>
    <w:rsid w:val="008F6BF9"/>
    <w:rsid w:val="0091101B"/>
    <w:rsid w:val="00914AD5"/>
    <w:rsid w:val="00927889"/>
    <w:rsid w:val="0093012D"/>
    <w:rsid w:val="00943D61"/>
    <w:rsid w:val="00945337"/>
    <w:rsid w:val="0094718B"/>
    <w:rsid w:val="00951C52"/>
    <w:rsid w:val="00983C54"/>
    <w:rsid w:val="009843CA"/>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A1EB7"/>
    <w:rsid w:val="00AC0117"/>
    <w:rsid w:val="00AC3090"/>
    <w:rsid w:val="00B064F5"/>
    <w:rsid w:val="00B068F6"/>
    <w:rsid w:val="00B06FFE"/>
    <w:rsid w:val="00B12366"/>
    <w:rsid w:val="00B15383"/>
    <w:rsid w:val="00B211F2"/>
    <w:rsid w:val="00B27928"/>
    <w:rsid w:val="00B53C17"/>
    <w:rsid w:val="00B60E1A"/>
    <w:rsid w:val="00B733AA"/>
    <w:rsid w:val="00BB1597"/>
    <w:rsid w:val="00BB4DB3"/>
    <w:rsid w:val="00BB6BAB"/>
    <w:rsid w:val="00BD4304"/>
    <w:rsid w:val="00BD7717"/>
    <w:rsid w:val="00BE0058"/>
    <w:rsid w:val="00BE7A8C"/>
    <w:rsid w:val="00C144FB"/>
    <w:rsid w:val="00C371CE"/>
    <w:rsid w:val="00C37A4D"/>
    <w:rsid w:val="00C4200F"/>
    <w:rsid w:val="00C53879"/>
    <w:rsid w:val="00C75B47"/>
    <w:rsid w:val="00C80868"/>
    <w:rsid w:val="00C8281C"/>
    <w:rsid w:val="00C90F2E"/>
    <w:rsid w:val="00CA1C43"/>
    <w:rsid w:val="00CA2C70"/>
    <w:rsid w:val="00CB3769"/>
    <w:rsid w:val="00CC5734"/>
    <w:rsid w:val="00CF1359"/>
    <w:rsid w:val="00CF6421"/>
    <w:rsid w:val="00CF68EE"/>
    <w:rsid w:val="00D1745A"/>
    <w:rsid w:val="00D23E95"/>
    <w:rsid w:val="00D311B6"/>
    <w:rsid w:val="00D36874"/>
    <w:rsid w:val="00D50C56"/>
    <w:rsid w:val="00D56A9B"/>
    <w:rsid w:val="00D60366"/>
    <w:rsid w:val="00D647EA"/>
    <w:rsid w:val="00D651F1"/>
    <w:rsid w:val="00D65E69"/>
    <w:rsid w:val="00D661CB"/>
    <w:rsid w:val="00D81D79"/>
    <w:rsid w:val="00D911E5"/>
    <w:rsid w:val="00DA544C"/>
    <w:rsid w:val="00DB06A5"/>
    <w:rsid w:val="00DB71E2"/>
    <w:rsid w:val="00DC0B5B"/>
    <w:rsid w:val="00DD13CA"/>
    <w:rsid w:val="00DD48EB"/>
    <w:rsid w:val="00DF03D7"/>
    <w:rsid w:val="00E068AB"/>
    <w:rsid w:val="00E072A3"/>
    <w:rsid w:val="00E0764A"/>
    <w:rsid w:val="00E17CAC"/>
    <w:rsid w:val="00E21EF9"/>
    <w:rsid w:val="00E343D3"/>
    <w:rsid w:val="00E369DA"/>
    <w:rsid w:val="00E42289"/>
    <w:rsid w:val="00E458A5"/>
    <w:rsid w:val="00E85717"/>
    <w:rsid w:val="00E93F72"/>
    <w:rsid w:val="00EA30DA"/>
    <w:rsid w:val="00EA6DA3"/>
    <w:rsid w:val="00EB1621"/>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55622792">
      <w:bodyDiv w:val="1"/>
      <w:marLeft w:val="0"/>
      <w:marRight w:val="0"/>
      <w:marTop w:val="0"/>
      <w:marBottom w:val="0"/>
      <w:divBdr>
        <w:top w:val="none" w:sz="0" w:space="0" w:color="auto"/>
        <w:left w:val="none" w:sz="0" w:space="0" w:color="auto"/>
        <w:bottom w:val="none" w:sz="0" w:space="0" w:color="auto"/>
        <w:right w:val="none" w:sz="0" w:space="0" w:color="auto"/>
      </w:divBdr>
      <w:divsChild>
        <w:div w:id="2036153589">
          <w:marLeft w:val="0"/>
          <w:marRight w:val="0"/>
          <w:marTop w:val="0"/>
          <w:marBottom w:val="0"/>
          <w:divBdr>
            <w:top w:val="none" w:sz="0" w:space="0" w:color="auto"/>
            <w:left w:val="none" w:sz="0" w:space="0" w:color="auto"/>
            <w:bottom w:val="none" w:sz="0" w:space="0" w:color="auto"/>
            <w:right w:val="none" w:sz="0" w:space="0" w:color="auto"/>
          </w:divBdr>
        </w:div>
        <w:div w:id="230504427">
          <w:marLeft w:val="0"/>
          <w:marRight w:val="0"/>
          <w:marTop w:val="0"/>
          <w:marBottom w:val="0"/>
          <w:divBdr>
            <w:top w:val="none" w:sz="0" w:space="0" w:color="auto"/>
            <w:left w:val="none" w:sz="0" w:space="0" w:color="auto"/>
            <w:bottom w:val="none" w:sz="0" w:space="0" w:color="auto"/>
            <w:right w:val="none" w:sz="0" w:space="0" w:color="auto"/>
          </w:divBdr>
        </w:div>
        <w:div w:id="1022902244">
          <w:marLeft w:val="0"/>
          <w:marRight w:val="0"/>
          <w:marTop w:val="0"/>
          <w:marBottom w:val="0"/>
          <w:divBdr>
            <w:top w:val="none" w:sz="0" w:space="0" w:color="auto"/>
            <w:left w:val="none" w:sz="0" w:space="0" w:color="auto"/>
            <w:bottom w:val="none" w:sz="0" w:space="0" w:color="auto"/>
            <w:right w:val="none" w:sz="0" w:space="0" w:color="auto"/>
          </w:divBdr>
        </w:div>
        <w:div w:id="944532499">
          <w:marLeft w:val="0"/>
          <w:marRight w:val="0"/>
          <w:marTop w:val="0"/>
          <w:marBottom w:val="0"/>
          <w:divBdr>
            <w:top w:val="none" w:sz="0" w:space="0" w:color="auto"/>
            <w:left w:val="none" w:sz="0" w:space="0" w:color="auto"/>
            <w:bottom w:val="none" w:sz="0" w:space="0" w:color="auto"/>
            <w:right w:val="none" w:sz="0" w:space="0" w:color="auto"/>
          </w:divBdr>
        </w:div>
        <w:div w:id="737485168">
          <w:marLeft w:val="0"/>
          <w:marRight w:val="0"/>
          <w:marTop w:val="0"/>
          <w:marBottom w:val="0"/>
          <w:divBdr>
            <w:top w:val="none" w:sz="0" w:space="0" w:color="auto"/>
            <w:left w:val="none" w:sz="0" w:space="0" w:color="auto"/>
            <w:bottom w:val="none" w:sz="0" w:space="0" w:color="auto"/>
            <w:right w:val="none" w:sz="0" w:space="0" w:color="auto"/>
          </w:divBdr>
        </w:div>
        <w:div w:id="1384597836">
          <w:marLeft w:val="0"/>
          <w:marRight w:val="0"/>
          <w:marTop w:val="0"/>
          <w:marBottom w:val="0"/>
          <w:divBdr>
            <w:top w:val="none" w:sz="0" w:space="0" w:color="auto"/>
            <w:left w:val="none" w:sz="0" w:space="0" w:color="auto"/>
            <w:bottom w:val="none" w:sz="0" w:space="0" w:color="auto"/>
            <w:right w:val="none" w:sz="0" w:space="0" w:color="auto"/>
          </w:divBdr>
        </w:div>
        <w:div w:id="418600087">
          <w:marLeft w:val="0"/>
          <w:marRight w:val="0"/>
          <w:marTop w:val="0"/>
          <w:marBottom w:val="0"/>
          <w:divBdr>
            <w:top w:val="none" w:sz="0" w:space="0" w:color="auto"/>
            <w:left w:val="none" w:sz="0" w:space="0" w:color="auto"/>
            <w:bottom w:val="none" w:sz="0" w:space="0" w:color="auto"/>
            <w:right w:val="none" w:sz="0" w:space="0" w:color="auto"/>
          </w:divBdr>
        </w:div>
        <w:div w:id="1243836305">
          <w:marLeft w:val="0"/>
          <w:marRight w:val="0"/>
          <w:marTop w:val="0"/>
          <w:marBottom w:val="0"/>
          <w:divBdr>
            <w:top w:val="none" w:sz="0" w:space="0" w:color="auto"/>
            <w:left w:val="none" w:sz="0" w:space="0" w:color="auto"/>
            <w:bottom w:val="none" w:sz="0" w:space="0" w:color="auto"/>
            <w:right w:val="none" w:sz="0" w:space="0" w:color="auto"/>
          </w:divBdr>
        </w:div>
        <w:div w:id="699739892">
          <w:marLeft w:val="0"/>
          <w:marRight w:val="0"/>
          <w:marTop w:val="0"/>
          <w:marBottom w:val="0"/>
          <w:divBdr>
            <w:top w:val="none" w:sz="0" w:space="0" w:color="auto"/>
            <w:left w:val="none" w:sz="0" w:space="0" w:color="auto"/>
            <w:bottom w:val="none" w:sz="0" w:space="0" w:color="auto"/>
            <w:right w:val="none" w:sz="0" w:space="0" w:color="auto"/>
          </w:divBdr>
        </w:div>
        <w:div w:id="1369643203">
          <w:marLeft w:val="0"/>
          <w:marRight w:val="0"/>
          <w:marTop w:val="0"/>
          <w:marBottom w:val="0"/>
          <w:divBdr>
            <w:top w:val="none" w:sz="0" w:space="0" w:color="auto"/>
            <w:left w:val="none" w:sz="0" w:space="0" w:color="auto"/>
            <w:bottom w:val="none" w:sz="0" w:space="0" w:color="auto"/>
            <w:right w:val="none" w:sz="0" w:space="0" w:color="auto"/>
          </w:divBdr>
        </w:div>
        <w:div w:id="201333275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2163">
      <w:bodyDiv w:val="1"/>
      <w:marLeft w:val="0"/>
      <w:marRight w:val="0"/>
      <w:marTop w:val="0"/>
      <w:marBottom w:val="0"/>
      <w:divBdr>
        <w:top w:val="none" w:sz="0" w:space="0" w:color="auto"/>
        <w:left w:val="none" w:sz="0" w:space="0" w:color="auto"/>
        <w:bottom w:val="none" w:sz="0" w:space="0" w:color="auto"/>
        <w:right w:val="none" w:sz="0" w:space="0" w:color="auto"/>
      </w:divBdr>
      <w:divsChild>
        <w:div w:id="2080592511">
          <w:marLeft w:val="0"/>
          <w:marRight w:val="0"/>
          <w:marTop w:val="0"/>
          <w:marBottom w:val="0"/>
          <w:divBdr>
            <w:top w:val="none" w:sz="0" w:space="0" w:color="auto"/>
            <w:left w:val="none" w:sz="0" w:space="0" w:color="auto"/>
            <w:bottom w:val="none" w:sz="0" w:space="0" w:color="auto"/>
            <w:right w:val="none" w:sz="0" w:space="0" w:color="auto"/>
          </w:divBdr>
        </w:div>
        <w:div w:id="2038122158">
          <w:marLeft w:val="0"/>
          <w:marRight w:val="0"/>
          <w:marTop w:val="0"/>
          <w:marBottom w:val="0"/>
          <w:divBdr>
            <w:top w:val="none" w:sz="0" w:space="0" w:color="auto"/>
            <w:left w:val="none" w:sz="0" w:space="0" w:color="auto"/>
            <w:bottom w:val="none" w:sz="0" w:space="0" w:color="auto"/>
            <w:right w:val="none" w:sz="0" w:space="0" w:color="auto"/>
          </w:divBdr>
        </w:div>
        <w:div w:id="421872881">
          <w:marLeft w:val="0"/>
          <w:marRight w:val="0"/>
          <w:marTop w:val="0"/>
          <w:marBottom w:val="0"/>
          <w:divBdr>
            <w:top w:val="none" w:sz="0" w:space="0" w:color="auto"/>
            <w:left w:val="none" w:sz="0" w:space="0" w:color="auto"/>
            <w:bottom w:val="none" w:sz="0" w:space="0" w:color="auto"/>
            <w:right w:val="none" w:sz="0" w:space="0" w:color="auto"/>
          </w:divBdr>
        </w:div>
        <w:div w:id="16927241">
          <w:marLeft w:val="0"/>
          <w:marRight w:val="0"/>
          <w:marTop w:val="0"/>
          <w:marBottom w:val="0"/>
          <w:divBdr>
            <w:top w:val="none" w:sz="0" w:space="0" w:color="auto"/>
            <w:left w:val="none" w:sz="0" w:space="0" w:color="auto"/>
            <w:bottom w:val="none" w:sz="0" w:space="0" w:color="auto"/>
            <w:right w:val="none" w:sz="0" w:space="0" w:color="auto"/>
          </w:divBdr>
        </w:div>
        <w:div w:id="1787188183">
          <w:marLeft w:val="0"/>
          <w:marRight w:val="0"/>
          <w:marTop w:val="0"/>
          <w:marBottom w:val="0"/>
          <w:divBdr>
            <w:top w:val="none" w:sz="0" w:space="0" w:color="auto"/>
            <w:left w:val="none" w:sz="0" w:space="0" w:color="auto"/>
            <w:bottom w:val="none" w:sz="0" w:space="0" w:color="auto"/>
            <w:right w:val="none" w:sz="0" w:space="0" w:color="auto"/>
          </w:divBdr>
        </w:div>
        <w:div w:id="1904756532">
          <w:marLeft w:val="0"/>
          <w:marRight w:val="0"/>
          <w:marTop w:val="0"/>
          <w:marBottom w:val="0"/>
          <w:divBdr>
            <w:top w:val="none" w:sz="0" w:space="0" w:color="auto"/>
            <w:left w:val="none" w:sz="0" w:space="0" w:color="auto"/>
            <w:bottom w:val="none" w:sz="0" w:space="0" w:color="auto"/>
            <w:right w:val="none" w:sz="0" w:space="0" w:color="auto"/>
          </w:divBdr>
        </w:div>
        <w:div w:id="1115516373">
          <w:marLeft w:val="0"/>
          <w:marRight w:val="0"/>
          <w:marTop w:val="0"/>
          <w:marBottom w:val="0"/>
          <w:divBdr>
            <w:top w:val="none" w:sz="0" w:space="0" w:color="auto"/>
            <w:left w:val="none" w:sz="0" w:space="0" w:color="auto"/>
            <w:bottom w:val="none" w:sz="0" w:space="0" w:color="auto"/>
            <w:right w:val="none" w:sz="0" w:space="0" w:color="auto"/>
          </w:divBdr>
        </w:div>
        <w:div w:id="765659923">
          <w:marLeft w:val="0"/>
          <w:marRight w:val="0"/>
          <w:marTop w:val="0"/>
          <w:marBottom w:val="0"/>
          <w:divBdr>
            <w:top w:val="none" w:sz="0" w:space="0" w:color="auto"/>
            <w:left w:val="none" w:sz="0" w:space="0" w:color="auto"/>
            <w:bottom w:val="none" w:sz="0" w:space="0" w:color="auto"/>
            <w:right w:val="none" w:sz="0" w:space="0" w:color="auto"/>
          </w:divBdr>
        </w:div>
        <w:div w:id="1469857194">
          <w:marLeft w:val="0"/>
          <w:marRight w:val="0"/>
          <w:marTop w:val="0"/>
          <w:marBottom w:val="0"/>
          <w:divBdr>
            <w:top w:val="none" w:sz="0" w:space="0" w:color="auto"/>
            <w:left w:val="none" w:sz="0" w:space="0" w:color="auto"/>
            <w:bottom w:val="none" w:sz="0" w:space="0" w:color="auto"/>
            <w:right w:val="none" w:sz="0" w:space="0" w:color="auto"/>
          </w:divBdr>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95202687">
      <w:bodyDiv w:val="1"/>
      <w:marLeft w:val="0"/>
      <w:marRight w:val="0"/>
      <w:marTop w:val="0"/>
      <w:marBottom w:val="0"/>
      <w:divBdr>
        <w:top w:val="none" w:sz="0" w:space="0" w:color="auto"/>
        <w:left w:val="none" w:sz="0" w:space="0" w:color="auto"/>
        <w:bottom w:val="none" w:sz="0" w:space="0" w:color="auto"/>
        <w:right w:val="none" w:sz="0" w:space="0" w:color="auto"/>
      </w:divBdr>
      <w:divsChild>
        <w:div w:id="571545088">
          <w:marLeft w:val="0"/>
          <w:marRight w:val="0"/>
          <w:marTop w:val="0"/>
          <w:marBottom w:val="0"/>
          <w:divBdr>
            <w:top w:val="none" w:sz="0" w:space="0" w:color="auto"/>
            <w:left w:val="none" w:sz="0" w:space="0" w:color="auto"/>
            <w:bottom w:val="none" w:sz="0" w:space="0" w:color="auto"/>
            <w:right w:val="none" w:sz="0" w:space="0" w:color="auto"/>
          </w:divBdr>
        </w:div>
        <w:div w:id="2035113973">
          <w:marLeft w:val="0"/>
          <w:marRight w:val="0"/>
          <w:marTop w:val="0"/>
          <w:marBottom w:val="0"/>
          <w:divBdr>
            <w:top w:val="none" w:sz="0" w:space="0" w:color="auto"/>
            <w:left w:val="none" w:sz="0" w:space="0" w:color="auto"/>
            <w:bottom w:val="none" w:sz="0" w:space="0" w:color="auto"/>
            <w:right w:val="none" w:sz="0" w:space="0" w:color="auto"/>
          </w:divBdr>
        </w:div>
        <w:div w:id="1495415465">
          <w:marLeft w:val="0"/>
          <w:marRight w:val="0"/>
          <w:marTop w:val="0"/>
          <w:marBottom w:val="0"/>
          <w:divBdr>
            <w:top w:val="none" w:sz="0" w:space="0" w:color="auto"/>
            <w:left w:val="none" w:sz="0" w:space="0" w:color="auto"/>
            <w:bottom w:val="none" w:sz="0" w:space="0" w:color="auto"/>
            <w:right w:val="none" w:sz="0" w:space="0" w:color="auto"/>
          </w:divBdr>
        </w:div>
        <w:div w:id="2098668981">
          <w:marLeft w:val="0"/>
          <w:marRight w:val="0"/>
          <w:marTop w:val="0"/>
          <w:marBottom w:val="0"/>
          <w:divBdr>
            <w:top w:val="none" w:sz="0" w:space="0" w:color="auto"/>
            <w:left w:val="none" w:sz="0" w:space="0" w:color="auto"/>
            <w:bottom w:val="none" w:sz="0" w:space="0" w:color="auto"/>
            <w:right w:val="none" w:sz="0" w:space="0" w:color="auto"/>
          </w:divBdr>
        </w:div>
        <w:div w:id="326131246">
          <w:marLeft w:val="0"/>
          <w:marRight w:val="0"/>
          <w:marTop w:val="0"/>
          <w:marBottom w:val="0"/>
          <w:divBdr>
            <w:top w:val="none" w:sz="0" w:space="0" w:color="auto"/>
            <w:left w:val="none" w:sz="0" w:space="0" w:color="auto"/>
            <w:bottom w:val="none" w:sz="0" w:space="0" w:color="auto"/>
            <w:right w:val="none" w:sz="0" w:space="0" w:color="auto"/>
          </w:divBdr>
        </w:div>
        <w:div w:id="953292186">
          <w:marLeft w:val="0"/>
          <w:marRight w:val="0"/>
          <w:marTop w:val="0"/>
          <w:marBottom w:val="0"/>
          <w:divBdr>
            <w:top w:val="none" w:sz="0" w:space="0" w:color="auto"/>
            <w:left w:val="none" w:sz="0" w:space="0" w:color="auto"/>
            <w:bottom w:val="none" w:sz="0" w:space="0" w:color="auto"/>
            <w:right w:val="none" w:sz="0" w:space="0" w:color="auto"/>
          </w:divBdr>
        </w:div>
        <w:div w:id="911156934">
          <w:marLeft w:val="0"/>
          <w:marRight w:val="0"/>
          <w:marTop w:val="0"/>
          <w:marBottom w:val="0"/>
          <w:divBdr>
            <w:top w:val="none" w:sz="0" w:space="0" w:color="auto"/>
            <w:left w:val="none" w:sz="0" w:space="0" w:color="auto"/>
            <w:bottom w:val="none" w:sz="0" w:space="0" w:color="auto"/>
            <w:right w:val="none" w:sz="0" w:space="0" w:color="auto"/>
          </w:divBdr>
        </w:div>
        <w:div w:id="494994914">
          <w:marLeft w:val="0"/>
          <w:marRight w:val="0"/>
          <w:marTop w:val="0"/>
          <w:marBottom w:val="0"/>
          <w:divBdr>
            <w:top w:val="none" w:sz="0" w:space="0" w:color="auto"/>
            <w:left w:val="none" w:sz="0" w:space="0" w:color="auto"/>
            <w:bottom w:val="none" w:sz="0" w:space="0" w:color="auto"/>
            <w:right w:val="none" w:sz="0" w:space="0" w:color="auto"/>
          </w:divBdr>
        </w:div>
        <w:div w:id="701976729">
          <w:marLeft w:val="0"/>
          <w:marRight w:val="0"/>
          <w:marTop w:val="0"/>
          <w:marBottom w:val="0"/>
          <w:divBdr>
            <w:top w:val="none" w:sz="0" w:space="0" w:color="auto"/>
            <w:left w:val="none" w:sz="0" w:space="0" w:color="auto"/>
            <w:bottom w:val="none" w:sz="0" w:space="0" w:color="auto"/>
            <w:right w:val="none" w:sz="0" w:space="0" w:color="auto"/>
          </w:divBdr>
        </w:div>
        <w:div w:id="378823845">
          <w:marLeft w:val="0"/>
          <w:marRight w:val="0"/>
          <w:marTop w:val="0"/>
          <w:marBottom w:val="0"/>
          <w:divBdr>
            <w:top w:val="none" w:sz="0" w:space="0" w:color="auto"/>
            <w:left w:val="none" w:sz="0" w:space="0" w:color="auto"/>
            <w:bottom w:val="none" w:sz="0" w:space="0" w:color="auto"/>
            <w:right w:val="none" w:sz="0" w:space="0" w:color="auto"/>
          </w:divBdr>
        </w:div>
        <w:div w:id="619798176">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47426112">
      <w:bodyDiv w:val="1"/>
      <w:marLeft w:val="0"/>
      <w:marRight w:val="0"/>
      <w:marTop w:val="0"/>
      <w:marBottom w:val="0"/>
      <w:divBdr>
        <w:top w:val="none" w:sz="0" w:space="0" w:color="auto"/>
        <w:left w:val="none" w:sz="0" w:space="0" w:color="auto"/>
        <w:bottom w:val="none" w:sz="0" w:space="0" w:color="auto"/>
        <w:right w:val="none" w:sz="0" w:space="0" w:color="auto"/>
      </w:divBdr>
      <w:divsChild>
        <w:div w:id="1900167483">
          <w:marLeft w:val="0"/>
          <w:marRight w:val="0"/>
          <w:marTop w:val="0"/>
          <w:marBottom w:val="0"/>
          <w:divBdr>
            <w:top w:val="none" w:sz="0" w:space="0" w:color="auto"/>
            <w:left w:val="none" w:sz="0" w:space="0" w:color="auto"/>
            <w:bottom w:val="none" w:sz="0" w:space="0" w:color="auto"/>
            <w:right w:val="none" w:sz="0" w:space="0" w:color="auto"/>
          </w:divBdr>
        </w:div>
        <w:div w:id="50080653">
          <w:marLeft w:val="0"/>
          <w:marRight w:val="0"/>
          <w:marTop w:val="0"/>
          <w:marBottom w:val="0"/>
          <w:divBdr>
            <w:top w:val="none" w:sz="0" w:space="0" w:color="auto"/>
            <w:left w:val="none" w:sz="0" w:space="0" w:color="auto"/>
            <w:bottom w:val="none" w:sz="0" w:space="0" w:color="auto"/>
            <w:right w:val="none" w:sz="0" w:space="0" w:color="auto"/>
          </w:divBdr>
        </w:div>
        <w:div w:id="1174225586">
          <w:marLeft w:val="0"/>
          <w:marRight w:val="0"/>
          <w:marTop w:val="0"/>
          <w:marBottom w:val="0"/>
          <w:divBdr>
            <w:top w:val="none" w:sz="0" w:space="0" w:color="auto"/>
            <w:left w:val="none" w:sz="0" w:space="0" w:color="auto"/>
            <w:bottom w:val="none" w:sz="0" w:space="0" w:color="auto"/>
            <w:right w:val="none" w:sz="0" w:space="0" w:color="auto"/>
          </w:divBdr>
        </w:div>
        <w:div w:id="1030765321">
          <w:marLeft w:val="0"/>
          <w:marRight w:val="0"/>
          <w:marTop w:val="0"/>
          <w:marBottom w:val="0"/>
          <w:divBdr>
            <w:top w:val="none" w:sz="0" w:space="0" w:color="auto"/>
            <w:left w:val="none" w:sz="0" w:space="0" w:color="auto"/>
            <w:bottom w:val="none" w:sz="0" w:space="0" w:color="auto"/>
            <w:right w:val="none" w:sz="0" w:space="0" w:color="auto"/>
          </w:divBdr>
        </w:div>
        <w:div w:id="2092197995">
          <w:marLeft w:val="0"/>
          <w:marRight w:val="0"/>
          <w:marTop w:val="0"/>
          <w:marBottom w:val="0"/>
          <w:divBdr>
            <w:top w:val="none" w:sz="0" w:space="0" w:color="auto"/>
            <w:left w:val="none" w:sz="0" w:space="0" w:color="auto"/>
            <w:bottom w:val="none" w:sz="0" w:space="0" w:color="auto"/>
            <w:right w:val="none" w:sz="0" w:space="0" w:color="auto"/>
          </w:divBdr>
          <w:divsChild>
            <w:div w:id="142163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11827">
      <w:bodyDiv w:val="1"/>
      <w:marLeft w:val="0"/>
      <w:marRight w:val="0"/>
      <w:marTop w:val="0"/>
      <w:marBottom w:val="0"/>
      <w:divBdr>
        <w:top w:val="none" w:sz="0" w:space="0" w:color="auto"/>
        <w:left w:val="none" w:sz="0" w:space="0" w:color="auto"/>
        <w:bottom w:val="none" w:sz="0" w:space="0" w:color="auto"/>
        <w:right w:val="none" w:sz="0" w:space="0" w:color="auto"/>
      </w:divBdr>
      <w:divsChild>
        <w:div w:id="1665932742">
          <w:marLeft w:val="0"/>
          <w:marRight w:val="0"/>
          <w:marTop w:val="0"/>
          <w:marBottom w:val="0"/>
          <w:divBdr>
            <w:top w:val="none" w:sz="0" w:space="0" w:color="auto"/>
            <w:left w:val="none" w:sz="0" w:space="0" w:color="auto"/>
            <w:bottom w:val="none" w:sz="0" w:space="0" w:color="auto"/>
            <w:right w:val="none" w:sz="0" w:space="0" w:color="auto"/>
          </w:divBdr>
        </w:div>
        <w:div w:id="897008119">
          <w:marLeft w:val="0"/>
          <w:marRight w:val="0"/>
          <w:marTop w:val="0"/>
          <w:marBottom w:val="0"/>
          <w:divBdr>
            <w:top w:val="none" w:sz="0" w:space="0" w:color="auto"/>
            <w:left w:val="none" w:sz="0" w:space="0" w:color="auto"/>
            <w:bottom w:val="none" w:sz="0" w:space="0" w:color="auto"/>
            <w:right w:val="none" w:sz="0" w:space="0" w:color="auto"/>
          </w:divBdr>
        </w:div>
        <w:div w:id="950473409">
          <w:marLeft w:val="0"/>
          <w:marRight w:val="0"/>
          <w:marTop w:val="0"/>
          <w:marBottom w:val="0"/>
          <w:divBdr>
            <w:top w:val="none" w:sz="0" w:space="0" w:color="auto"/>
            <w:left w:val="none" w:sz="0" w:space="0" w:color="auto"/>
            <w:bottom w:val="none" w:sz="0" w:space="0" w:color="auto"/>
            <w:right w:val="none" w:sz="0" w:space="0" w:color="auto"/>
          </w:divBdr>
        </w:div>
        <w:div w:id="132719586">
          <w:marLeft w:val="0"/>
          <w:marRight w:val="0"/>
          <w:marTop w:val="0"/>
          <w:marBottom w:val="0"/>
          <w:divBdr>
            <w:top w:val="none" w:sz="0" w:space="0" w:color="auto"/>
            <w:left w:val="none" w:sz="0" w:space="0" w:color="auto"/>
            <w:bottom w:val="none" w:sz="0" w:space="0" w:color="auto"/>
            <w:right w:val="none" w:sz="0" w:space="0" w:color="auto"/>
          </w:divBdr>
        </w:div>
        <w:div w:id="893151735">
          <w:marLeft w:val="0"/>
          <w:marRight w:val="0"/>
          <w:marTop w:val="0"/>
          <w:marBottom w:val="0"/>
          <w:divBdr>
            <w:top w:val="none" w:sz="0" w:space="0" w:color="auto"/>
            <w:left w:val="none" w:sz="0" w:space="0" w:color="auto"/>
            <w:bottom w:val="none" w:sz="0" w:space="0" w:color="auto"/>
            <w:right w:val="none" w:sz="0" w:space="0" w:color="auto"/>
          </w:divBdr>
        </w:div>
        <w:div w:id="1534728036">
          <w:marLeft w:val="0"/>
          <w:marRight w:val="0"/>
          <w:marTop w:val="0"/>
          <w:marBottom w:val="0"/>
          <w:divBdr>
            <w:top w:val="none" w:sz="0" w:space="0" w:color="auto"/>
            <w:left w:val="none" w:sz="0" w:space="0" w:color="auto"/>
            <w:bottom w:val="none" w:sz="0" w:space="0" w:color="auto"/>
            <w:right w:val="none" w:sz="0" w:space="0" w:color="auto"/>
          </w:divBdr>
        </w:div>
        <w:div w:id="1957298387">
          <w:marLeft w:val="0"/>
          <w:marRight w:val="0"/>
          <w:marTop w:val="0"/>
          <w:marBottom w:val="0"/>
          <w:divBdr>
            <w:top w:val="none" w:sz="0" w:space="0" w:color="auto"/>
            <w:left w:val="none" w:sz="0" w:space="0" w:color="auto"/>
            <w:bottom w:val="none" w:sz="0" w:space="0" w:color="auto"/>
            <w:right w:val="none" w:sz="0" w:space="0" w:color="auto"/>
          </w:divBdr>
        </w:div>
        <w:div w:id="592009099">
          <w:marLeft w:val="0"/>
          <w:marRight w:val="0"/>
          <w:marTop w:val="0"/>
          <w:marBottom w:val="0"/>
          <w:divBdr>
            <w:top w:val="none" w:sz="0" w:space="0" w:color="auto"/>
            <w:left w:val="none" w:sz="0" w:space="0" w:color="auto"/>
            <w:bottom w:val="none" w:sz="0" w:space="0" w:color="auto"/>
            <w:right w:val="none" w:sz="0" w:space="0" w:color="auto"/>
          </w:divBdr>
        </w:div>
        <w:div w:id="599337274">
          <w:marLeft w:val="0"/>
          <w:marRight w:val="0"/>
          <w:marTop w:val="0"/>
          <w:marBottom w:val="0"/>
          <w:divBdr>
            <w:top w:val="none" w:sz="0" w:space="0" w:color="auto"/>
            <w:left w:val="none" w:sz="0" w:space="0" w:color="auto"/>
            <w:bottom w:val="none" w:sz="0" w:space="0" w:color="auto"/>
            <w:right w:val="none" w:sz="0" w:space="0" w:color="auto"/>
          </w:divBdr>
        </w:div>
        <w:div w:id="687291054">
          <w:marLeft w:val="0"/>
          <w:marRight w:val="0"/>
          <w:marTop w:val="0"/>
          <w:marBottom w:val="0"/>
          <w:divBdr>
            <w:top w:val="none" w:sz="0" w:space="0" w:color="auto"/>
            <w:left w:val="none" w:sz="0" w:space="0" w:color="auto"/>
            <w:bottom w:val="none" w:sz="0" w:space="0" w:color="auto"/>
            <w:right w:val="none" w:sz="0" w:space="0" w:color="auto"/>
          </w:divBdr>
        </w:div>
        <w:div w:id="1139766977">
          <w:marLeft w:val="0"/>
          <w:marRight w:val="0"/>
          <w:marTop w:val="0"/>
          <w:marBottom w:val="0"/>
          <w:divBdr>
            <w:top w:val="none" w:sz="0" w:space="0" w:color="auto"/>
            <w:left w:val="none" w:sz="0" w:space="0" w:color="auto"/>
            <w:bottom w:val="none" w:sz="0" w:space="0" w:color="auto"/>
            <w:right w:val="none" w:sz="0" w:space="0" w:color="auto"/>
          </w:divBdr>
        </w:div>
        <w:div w:id="1757168746">
          <w:marLeft w:val="0"/>
          <w:marRight w:val="0"/>
          <w:marTop w:val="0"/>
          <w:marBottom w:val="0"/>
          <w:divBdr>
            <w:top w:val="none" w:sz="0" w:space="0" w:color="auto"/>
            <w:left w:val="none" w:sz="0" w:space="0" w:color="auto"/>
            <w:bottom w:val="none" w:sz="0" w:space="0" w:color="auto"/>
            <w:right w:val="none" w:sz="0" w:space="0" w:color="auto"/>
          </w:divBdr>
        </w:div>
        <w:div w:id="616452118">
          <w:marLeft w:val="0"/>
          <w:marRight w:val="0"/>
          <w:marTop w:val="0"/>
          <w:marBottom w:val="0"/>
          <w:divBdr>
            <w:top w:val="none" w:sz="0" w:space="0" w:color="auto"/>
            <w:left w:val="none" w:sz="0" w:space="0" w:color="auto"/>
            <w:bottom w:val="none" w:sz="0" w:space="0" w:color="auto"/>
            <w:right w:val="none" w:sz="0" w:space="0" w:color="auto"/>
          </w:divBdr>
        </w:div>
      </w:divsChild>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050436">
      <w:bodyDiv w:val="1"/>
      <w:marLeft w:val="0"/>
      <w:marRight w:val="0"/>
      <w:marTop w:val="0"/>
      <w:marBottom w:val="0"/>
      <w:divBdr>
        <w:top w:val="none" w:sz="0" w:space="0" w:color="auto"/>
        <w:left w:val="none" w:sz="0" w:space="0" w:color="auto"/>
        <w:bottom w:val="none" w:sz="0" w:space="0" w:color="auto"/>
        <w:right w:val="none" w:sz="0" w:space="0" w:color="auto"/>
      </w:divBdr>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ering@colonialfundinggroup.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Martha@noteschool.com" TargetMode="External"/><Relationship Id="rId2" Type="http://schemas.openxmlformats.org/officeDocument/2006/relationships/numbering" Target="numbering.xml"/><Relationship Id="rId16" Type="http://schemas.openxmlformats.org/officeDocument/2006/relationships/hyperlink" Target="mailto:Content@noteschoo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teschool.com/summer-summit/" TargetMode="External"/><Relationship Id="rId5" Type="http://schemas.openxmlformats.org/officeDocument/2006/relationships/settings" Target="settings.xml"/><Relationship Id="rId15" Type="http://schemas.openxmlformats.org/officeDocument/2006/relationships/hyperlink" Target="mailto:Offering@colonialfundinggroup.com" TargetMode="External"/><Relationship Id="rId10"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80C13-B03A-49BB-99FF-460EAD623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2016-03-15T02:08:00Z</dcterms:created>
  <dcterms:modified xsi:type="dcterms:W3CDTF">2016-03-15T19:37:00Z</dcterms:modified>
</cp:coreProperties>
</file>