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767" w:rsidRPr="002C6C73" w:rsidRDefault="00596767" w:rsidP="00067923">
      <w:pPr>
        <w:rPr>
          <w:b/>
        </w:rPr>
      </w:pPr>
    </w:p>
    <w:p w:rsidR="00067923" w:rsidRPr="002C6C73" w:rsidRDefault="00067923" w:rsidP="00067923">
      <w:pPr>
        <w:spacing w:line="240" w:lineRule="auto"/>
        <w:contextualSpacing/>
        <w:rPr>
          <w:b/>
          <w:sz w:val="28"/>
          <w:szCs w:val="28"/>
        </w:rPr>
      </w:pPr>
      <w:r w:rsidRPr="002C6C73">
        <w:rPr>
          <w:b/>
          <w:sz w:val="28"/>
          <w:szCs w:val="28"/>
        </w:rPr>
        <w:t xml:space="preserve">Questions for the Experts: </w:t>
      </w:r>
    </w:p>
    <w:p w:rsidR="00E60AFE" w:rsidRDefault="00E60AFE" w:rsidP="00067923">
      <w:pPr>
        <w:spacing w:line="240" w:lineRule="auto"/>
        <w:contextualSpacing/>
      </w:pPr>
    </w:p>
    <w:p w:rsidR="00067923" w:rsidRDefault="00067923" w:rsidP="00067923">
      <w:pPr>
        <w:spacing w:line="240" w:lineRule="auto"/>
        <w:contextualSpacing/>
        <w:rPr>
          <w:rStyle w:val="Hyperlink"/>
          <w:b/>
        </w:rPr>
      </w:pPr>
      <w:r w:rsidRPr="002C6C73">
        <w:t>Please Submit Questions to</w:t>
      </w:r>
      <w:r w:rsidRPr="002C6C73">
        <w:rPr>
          <w:b/>
        </w:rPr>
        <w:t xml:space="preserve"> </w:t>
      </w:r>
      <w:hyperlink r:id="rId9" w:history="1">
        <w:r w:rsidR="00160A2A" w:rsidRPr="002C6C73">
          <w:rPr>
            <w:rStyle w:val="Hyperlink"/>
            <w:b/>
          </w:rPr>
          <w:t>Content@noteschool.com</w:t>
        </w:r>
      </w:hyperlink>
    </w:p>
    <w:p w:rsidR="00AB66EC" w:rsidRDefault="00AB66EC" w:rsidP="00067923">
      <w:pPr>
        <w:spacing w:line="240" w:lineRule="auto"/>
        <w:contextualSpacing/>
        <w:rPr>
          <w:rStyle w:val="Hyperlink"/>
          <w:b/>
        </w:rPr>
      </w:pPr>
      <w:bookmarkStart w:id="0" w:name="_GoBack"/>
      <w:bookmarkEnd w:id="0"/>
    </w:p>
    <w:p w:rsidR="00AB66EC" w:rsidRPr="002C6C73" w:rsidRDefault="00AB66EC" w:rsidP="00067923">
      <w:pPr>
        <w:spacing w:line="240" w:lineRule="auto"/>
        <w:contextualSpacing/>
        <w:rPr>
          <w:b/>
        </w:rPr>
      </w:pPr>
    </w:p>
    <w:p w:rsidR="00AB66EC" w:rsidRDefault="00AB66EC" w:rsidP="00AB66EC">
      <w:pPr>
        <w:pStyle w:val="PlainText"/>
      </w:pPr>
      <w:r>
        <w:t>Hi Joe,</w:t>
      </w:r>
    </w:p>
    <w:p w:rsidR="00AB66EC" w:rsidRDefault="00AB66EC" w:rsidP="00AB66EC">
      <w:pPr>
        <w:pStyle w:val="PlainText"/>
      </w:pPr>
    </w:p>
    <w:p w:rsidR="00AB66EC" w:rsidRDefault="00AB66EC" w:rsidP="00AB66EC">
      <w:pPr>
        <w:pStyle w:val="PlainText"/>
      </w:pPr>
      <w:r>
        <w:t>Do you have time on the call today to fit us info a few questions?</w:t>
      </w:r>
    </w:p>
    <w:p w:rsidR="00AB66EC" w:rsidRDefault="00AB66EC" w:rsidP="00AB66EC">
      <w:pPr>
        <w:pStyle w:val="PlainText"/>
      </w:pPr>
      <w:r>
        <w:t>We attended a REAPS meeting last night and got asked a few questions that we were not sure how to answer.</w:t>
      </w:r>
    </w:p>
    <w:p w:rsidR="00AB66EC" w:rsidRDefault="00AB66EC" w:rsidP="00AB66EC">
      <w:pPr>
        <w:pStyle w:val="PlainText"/>
      </w:pPr>
      <w:r>
        <w:t>This gentleman works off spread sheets and is trying to compare buying rental 4 plexus to notes.</w:t>
      </w:r>
    </w:p>
    <w:p w:rsidR="00AB66EC" w:rsidRDefault="00AB66EC" w:rsidP="00AB66EC">
      <w:pPr>
        <w:pStyle w:val="PlainText"/>
      </w:pPr>
      <w:r>
        <w:t>He is looking at tax implications and when we showed him a power point told us it was only 2% a year.</w:t>
      </w:r>
    </w:p>
    <w:p w:rsidR="00AB66EC" w:rsidRDefault="00AB66EC" w:rsidP="00AB66EC">
      <w:pPr>
        <w:pStyle w:val="PlainText"/>
      </w:pPr>
    </w:p>
    <w:p w:rsidR="00AB66EC" w:rsidRDefault="00AB66EC" w:rsidP="00AB66EC">
      <w:pPr>
        <w:pStyle w:val="PlainText"/>
      </w:pPr>
      <w:r>
        <w:t>Thanks</w:t>
      </w:r>
    </w:p>
    <w:p w:rsidR="00AB66EC" w:rsidRDefault="00AB66EC" w:rsidP="00AB66EC">
      <w:pPr>
        <w:pStyle w:val="PlainText"/>
      </w:pPr>
      <w:r>
        <w:t>Stu</w:t>
      </w:r>
    </w:p>
    <w:p w:rsidR="00AB66EC" w:rsidRDefault="00AB66EC" w:rsidP="00AB66EC">
      <w:pPr>
        <w:pStyle w:val="PlainText"/>
      </w:pPr>
      <w:r>
        <w:t>888-422-9988</w:t>
      </w:r>
    </w:p>
    <w:p w:rsidR="00AB66EC" w:rsidRDefault="00AB66EC" w:rsidP="00AB66EC">
      <w:pPr>
        <w:pStyle w:val="PlainText"/>
      </w:pPr>
    </w:p>
    <w:p w:rsidR="00AB66EC" w:rsidRDefault="00AB66EC" w:rsidP="00AB66EC">
      <w:pPr>
        <w:pStyle w:val="PlainText"/>
      </w:pPr>
      <w:r>
        <w:t>_________________________________________________________________________________________________________________</w:t>
      </w:r>
    </w:p>
    <w:p w:rsidR="009B3CA3" w:rsidRDefault="009B3CA3" w:rsidP="00067923">
      <w:pPr>
        <w:tabs>
          <w:tab w:val="left" w:pos="4755"/>
        </w:tabs>
        <w:spacing w:line="240" w:lineRule="auto"/>
        <w:contextualSpacing/>
        <w:rPr>
          <w:b/>
          <w:sz w:val="28"/>
          <w:szCs w:val="28"/>
        </w:rPr>
      </w:pPr>
    </w:p>
    <w:p w:rsidR="00AB66EC" w:rsidRDefault="00AB66EC" w:rsidP="00AB66EC">
      <w:pPr>
        <w:spacing w:after="240"/>
        <w:rPr>
          <w:rFonts w:eastAsia="Times New Roman"/>
          <w:color w:val="000000"/>
        </w:rPr>
      </w:pPr>
      <w:r>
        <w:rPr>
          <w:rFonts w:eastAsia="Times New Roman"/>
          <w:color w:val="000000"/>
        </w:rPr>
        <w:t xml:space="preserve">Hi, </w:t>
      </w:r>
      <w:r>
        <w:rPr>
          <w:rFonts w:eastAsia="Times New Roman"/>
          <w:color w:val="000000"/>
        </w:rPr>
        <w:br/>
      </w:r>
      <w:r>
        <w:rPr>
          <w:rFonts w:eastAsia="Times New Roman"/>
          <w:color w:val="000000"/>
        </w:rPr>
        <w:br/>
      </w:r>
      <w:proofErr w:type="gramStart"/>
      <w:r>
        <w:rPr>
          <w:rFonts w:eastAsia="Times New Roman"/>
          <w:color w:val="000000"/>
        </w:rPr>
        <w:t>Would</w:t>
      </w:r>
      <w:proofErr w:type="gramEnd"/>
      <w:r>
        <w:rPr>
          <w:rFonts w:eastAsia="Times New Roman"/>
          <w:color w:val="000000"/>
        </w:rPr>
        <w:t xml:space="preserve"> it make sense to purchase a note that is performing, but underwater?  I'm working on a note that has a UPB of $44k and my price is approximately half that.  The property value is about $22,500.  Borrower has been paying for 37 months.  I believe Eddie stated that this type of note (although on the surface may seem risky), as long as the borrower is paying, it's worth considering.</w:t>
      </w:r>
      <w:r>
        <w:rPr>
          <w:rFonts w:eastAsia="Times New Roman"/>
          <w:color w:val="000000"/>
        </w:rPr>
        <w:br/>
      </w:r>
      <w:r>
        <w:rPr>
          <w:rFonts w:eastAsia="Times New Roman"/>
          <w:color w:val="000000"/>
        </w:rPr>
        <w:lastRenderedPageBreak/>
        <w:t>We've found these higher ITV performing notes very compelling when brokering to investors and meet our ROI requirements, but wanted to know what other areas we should consider before making our final decision.</w:t>
      </w:r>
    </w:p>
    <w:p w:rsidR="00AB66EC" w:rsidRDefault="00AB66EC" w:rsidP="00AB66EC">
      <w:pPr>
        <w:rPr>
          <w:rFonts w:eastAsia="Times New Roman"/>
          <w:color w:val="000000"/>
        </w:rPr>
      </w:pPr>
      <w:r>
        <w:rPr>
          <w:rFonts w:eastAsia="Times New Roman"/>
          <w:color w:val="000000"/>
        </w:rPr>
        <w:t>Asset ID# 39887</w:t>
      </w:r>
      <w:r>
        <w:rPr>
          <w:rFonts w:eastAsia="Times New Roman"/>
          <w:color w:val="000000"/>
        </w:rPr>
        <w:br/>
        <w:t>Address:  4983-87 Kentucky St, Gary, IN</w:t>
      </w:r>
      <w:r>
        <w:rPr>
          <w:rFonts w:eastAsia="Times New Roman"/>
          <w:color w:val="000000"/>
        </w:rPr>
        <w:br/>
        <w:t>Price:  $19,125</w:t>
      </w:r>
    </w:p>
    <w:p w:rsidR="00AB66EC" w:rsidRDefault="00AB66EC" w:rsidP="00AB66EC">
      <w:pPr>
        <w:pBdr>
          <w:bottom w:val="single" w:sz="12" w:space="1" w:color="auto"/>
        </w:pBdr>
        <w:spacing w:after="240"/>
        <w:rPr>
          <w:rFonts w:eastAsia="Times New Roman"/>
          <w:color w:val="000000"/>
        </w:rPr>
      </w:pPr>
      <w:r>
        <w:rPr>
          <w:rFonts w:eastAsia="Times New Roman"/>
          <w:color w:val="000000"/>
        </w:rPr>
        <w:t xml:space="preserve">In the worst case scenario, if we end up having </w:t>
      </w:r>
      <w:proofErr w:type="gramStart"/>
      <w:r>
        <w:rPr>
          <w:rFonts w:eastAsia="Times New Roman"/>
          <w:color w:val="000000"/>
        </w:rPr>
        <w:t>buy</w:t>
      </w:r>
      <w:proofErr w:type="gramEnd"/>
      <w:r>
        <w:rPr>
          <w:rFonts w:eastAsia="Times New Roman"/>
          <w:color w:val="000000"/>
        </w:rPr>
        <w:t xml:space="preserve"> this note back from our investor due to a default, what would be your recommended strategy in modifying the existing note to profit from this scenario?</w:t>
      </w:r>
      <w:r>
        <w:rPr>
          <w:rFonts w:eastAsia="Times New Roman"/>
          <w:color w:val="000000"/>
        </w:rPr>
        <w:br/>
      </w:r>
      <w:r>
        <w:rPr>
          <w:rFonts w:eastAsia="Times New Roman"/>
          <w:color w:val="000000"/>
        </w:rPr>
        <w:br/>
        <w:t>Also, we've found another note and the BPO states that the property is "Occupied by Unknown".  Would we be informed if it's owner occupied or not before we decide to buy?</w:t>
      </w:r>
      <w:r>
        <w:rPr>
          <w:rFonts w:eastAsia="Times New Roman"/>
          <w:color w:val="000000"/>
        </w:rPr>
        <w:br/>
      </w:r>
      <w:r>
        <w:rPr>
          <w:rFonts w:eastAsia="Times New Roman"/>
          <w:color w:val="000000"/>
        </w:rPr>
        <w:br/>
        <w:t>Thanks</w:t>
      </w:r>
      <w:proofErr w:type="gramStart"/>
      <w:r>
        <w:rPr>
          <w:rFonts w:eastAsia="Times New Roman"/>
          <w:color w:val="000000"/>
        </w:rPr>
        <w:t>,</w:t>
      </w:r>
      <w:proofErr w:type="gramEnd"/>
      <w:r>
        <w:rPr>
          <w:rFonts w:eastAsia="Times New Roman"/>
          <w:color w:val="000000"/>
        </w:rPr>
        <w:br/>
      </w:r>
      <w:r>
        <w:rPr>
          <w:rFonts w:eastAsia="Times New Roman"/>
          <w:color w:val="000000"/>
        </w:rPr>
        <w:br/>
        <w:t>Wallace</w:t>
      </w:r>
      <w:r>
        <w:rPr>
          <w:rFonts w:eastAsia="Times New Roman"/>
          <w:color w:val="000000"/>
        </w:rPr>
        <w:br/>
        <w:t>510-431-2111</w:t>
      </w:r>
    </w:p>
    <w:p w:rsidR="00AB66EC" w:rsidRDefault="00AB66EC" w:rsidP="00067923">
      <w:pPr>
        <w:tabs>
          <w:tab w:val="left" w:pos="4755"/>
        </w:tabs>
        <w:spacing w:line="240" w:lineRule="auto"/>
        <w:contextualSpacing/>
        <w:rPr>
          <w:b/>
          <w:sz w:val="28"/>
          <w:szCs w:val="28"/>
        </w:rPr>
      </w:pPr>
    </w:p>
    <w:p w:rsidR="00AB66EC" w:rsidRDefault="00AB66EC" w:rsidP="00AB66EC">
      <w:pPr>
        <w:rPr>
          <w:color w:val="000000"/>
        </w:rPr>
      </w:pPr>
      <w:r>
        <w:rPr>
          <w:color w:val="000000"/>
        </w:rPr>
        <w:t>Joe, the county auditor has rejected the deed for recording on this property due to the value listed was less than 2/3</w:t>
      </w:r>
      <w:r>
        <w:rPr>
          <w:color w:val="000000"/>
          <w:vertAlign w:val="superscript"/>
        </w:rPr>
        <w:t>rd</w:t>
      </w:r>
      <w:r>
        <w:rPr>
          <w:color w:val="000000"/>
        </w:rPr>
        <w:t xml:space="preserve"> of the auditor appraised value.  I set this up for your signature, it is not a document that ETC should need to sign (page 2).   Let me know if you have any questions.</w:t>
      </w:r>
    </w:p>
    <w:p w:rsidR="00AB66EC" w:rsidRDefault="00AB66EC" w:rsidP="00AB66EC">
      <w:pPr>
        <w:rPr>
          <w:color w:val="000000"/>
        </w:rPr>
      </w:pPr>
      <w:r>
        <w:rPr>
          <w:color w:val="000000"/>
        </w:rPr>
        <w:t> </w:t>
      </w:r>
    </w:p>
    <w:p w:rsidR="00AB66EC" w:rsidRDefault="00AB66EC" w:rsidP="00AB66EC">
      <w:pPr>
        <w:rPr>
          <w:color w:val="000000"/>
        </w:rPr>
      </w:pPr>
      <w:r>
        <w:rPr>
          <w:color w:val="000000"/>
        </w:rPr>
        <w:t>Please execute the attached affidavit before a notary and return the original to me at the address below as soon as possible.</w:t>
      </w:r>
    </w:p>
    <w:p w:rsidR="00AB66EC" w:rsidRDefault="00AB66EC" w:rsidP="00AB66EC">
      <w:pPr>
        <w:rPr>
          <w:color w:val="000000"/>
        </w:rPr>
      </w:pPr>
      <w:r>
        <w:rPr>
          <w:color w:val="000000"/>
        </w:rPr>
        <w:lastRenderedPageBreak/>
        <w:t> </w:t>
      </w:r>
    </w:p>
    <w:p w:rsidR="00AB66EC" w:rsidRDefault="00AB66EC" w:rsidP="00AB66EC">
      <w:pPr>
        <w:rPr>
          <w:color w:val="000000"/>
        </w:rPr>
      </w:pPr>
      <w:r>
        <w:rPr>
          <w:color w:val="000000"/>
        </w:rPr>
        <w:t> </w:t>
      </w:r>
    </w:p>
    <w:p w:rsidR="00AB66EC" w:rsidRDefault="00AB66EC" w:rsidP="00AB66EC">
      <w:pPr>
        <w:rPr>
          <w:color w:val="000000"/>
        </w:rPr>
      </w:pPr>
      <w:r>
        <w:rPr>
          <w:rFonts w:ascii="Arial" w:hAnsi="Arial" w:cs="Arial"/>
          <w:color w:val="000000"/>
        </w:rPr>
        <w:t> </w:t>
      </w:r>
    </w:p>
    <w:p w:rsidR="00AB66EC" w:rsidRDefault="00AB66EC" w:rsidP="00AB66EC">
      <w:pPr>
        <w:rPr>
          <w:color w:val="000000"/>
        </w:rPr>
      </w:pPr>
      <w:r>
        <w:rPr>
          <w:rFonts w:ascii="Arial" w:hAnsi="Arial" w:cs="Arial"/>
          <w:color w:val="000000"/>
        </w:rPr>
        <w:t>Sheila M. White</w:t>
      </w:r>
    </w:p>
    <w:p w:rsidR="00AB66EC" w:rsidRDefault="00AB66EC" w:rsidP="00AB66EC">
      <w:pPr>
        <w:rPr>
          <w:color w:val="000000"/>
        </w:rPr>
      </w:pPr>
      <w:r>
        <w:rPr>
          <w:rFonts w:ascii="Arial" w:hAnsi="Arial" w:cs="Arial"/>
          <w:color w:val="000000"/>
        </w:rPr>
        <w:t>Vice President/Co-Owner</w:t>
      </w:r>
    </w:p>
    <w:p w:rsidR="00AB66EC" w:rsidRDefault="00AB66EC" w:rsidP="00AB66EC">
      <w:pPr>
        <w:rPr>
          <w:rFonts w:ascii="Arial" w:hAnsi="Arial" w:cs="Arial"/>
          <w:color w:val="000000"/>
        </w:rPr>
      </w:pPr>
      <w:r>
        <w:rPr>
          <w:rFonts w:ascii="Arial" w:hAnsi="Arial" w:cs="Arial"/>
          <w:color w:val="000000"/>
        </w:rPr>
        <w:t>Allied Servicing Corporation</w:t>
      </w:r>
    </w:p>
    <w:p w:rsidR="00082CFB" w:rsidRDefault="00082CFB" w:rsidP="00082CFB">
      <w:pPr>
        <w:rPr>
          <w:color w:val="1F497D"/>
        </w:rPr>
      </w:pPr>
      <w:r>
        <w:rPr>
          <w:color w:val="1F497D"/>
        </w:rPr>
        <w:t>Many counties will reject a deed for the consideration amount if it is less than what the county has is appraised for.  Just a way to get more transfer taxes out of the purchaser of the note.</w:t>
      </w:r>
    </w:p>
    <w:p w:rsidR="00082CFB" w:rsidRDefault="00082CFB" w:rsidP="00082CFB">
      <w:pPr>
        <w:rPr>
          <w:color w:val="1F497D"/>
        </w:rPr>
      </w:pPr>
    </w:p>
    <w:p w:rsidR="00082CFB" w:rsidRDefault="00082CFB" w:rsidP="00AB66EC">
      <w:pPr>
        <w:rPr>
          <w:color w:val="000000"/>
        </w:rPr>
      </w:pPr>
    </w:p>
    <w:p w:rsidR="00AB66EC" w:rsidRDefault="00082CFB" w:rsidP="00067923">
      <w:pPr>
        <w:tabs>
          <w:tab w:val="left" w:pos="4755"/>
        </w:tabs>
        <w:spacing w:line="240" w:lineRule="auto"/>
        <w:contextualSpacing/>
        <w:rPr>
          <w:b/>
          <w:sz w:val="28"/>
          <w:szCs w:val="28"/>
        </w:rPr>
      </w:pP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t>___________________________________________________________________________________________</w:t>
      </w:r>
    </w:p>
    <w:p w:rsidR="00AB66EC" w:rsidRDefault="00AB66EC" w:rsidP="00067923">
      <w:pPr>
        <w:tabs>
          <w:tab w:val="left" w:pos="4755"/>
        </w:tabs>
        <w:spacing w:line="240" w:lineRule="auto"/>
        <w:contextualSpacing/>
        <w:rPr>
          <w:b/>
          <w:sz w:val="28"/>
          <w:szCs w:val="28"/>
        </w:rPr>
      </w:pPr>
    </w:p>
    <w:p w:rsidR="00AB66EC" w:rsidRDefault="00082CFB" w:rsidP="00067923">
      <w:pPr>
        <w:tabs>
          <w:tab w:val="left" w:pos="4755"/>
        </w:tabs>
        <w:spacing w:line="240" w:lineRule="auto"/>
        <w:contextualSpacing/>
        <w:rPr>
          <w:b/>
          <w:sz w:val="28"/>
          <w:szCs w:val="28"/>
        </w:rPr>
      </w:pPr>
      <w:r>
        <w:rPr>
          <w:b/>
          <w:sz w:val="28"/>
          <w:szCs w:val="28"/>
        </w:rPr>
        <w:t xml:space="preserve">Tracy </w:t>
      </w:r>
      <w:proofErr w:type="spellStart"/>
      <w:r>
        <w:rPr>
          <w:b/>
          <w:sz w:val="28"/>
          <w:szCs w:val="28"/>
        </w:rPr>
        <w:t>Rewey</w:t>
      </w:r>
      <w:proofErr w:type="spellEnd"/>
      <w:r>
        <w:rPr>
          <w:b/>
          <w:sz w:val="28"/>
          <w:szCs w:val="28"/>
        </w:rPr>
        <w:t xml:space="preserve"> on next </w:t>
      </w:r>
      <w:proofErr w:type="spellStart"/>
      <w:r>
        <w:rPr>
          <w:b/>
          <w:sz w:val="28"/>
          <w:szCs w:val="28"/>
        </w:rPr>
        <w:t>weeks</w:t>
      </w:r>
      <w:proofErr w:type="spellEnd"/>
      <w:r>
        <w:rPr>
          <w:b/>
          <w:sz w:val="28"/>
          <w:szCs w:val="28"/>
        </w:rPr>
        <w:t xml:space="preserve"> call!</w:t>
      </w:r>
    </w:p>
    <w:p w:rsidR="00082CFB" w:rsidRDefault="00082CFB" w:rsidP="00067923">
      <w:pPr>
        <w:tabs>
          <w:tab w:val="left" w:pos="4755"/>
        </w:tabs>
        <w:spacing w:line="240" w:lineRule="auto"/>
        <w:contextualSpacing/>
        <w:rPr>
          <w:b/>
          <w:sz w:val="28"/>
          <w:szCs w:val="28"/>
        </w:rPr>
      </w:pPr>
      <w:r>
        <w:rPr>
          <w:b/>
          <w:sz w:val="28"/>
          <w:szCs w:val="28"/>
        </w:rPr>
        <w:t>Martha’s Mastermind</w:t>
      </w:r>
    </w:p>
    <w:p w:rsidR="00082CFB" w:rsidRDefault="00082CFB" w:rsidP="00067923">
      <w:pPr>
        <w:tabs>
          <w:tab w:val="left" w:pos="4755"/>
        </w:tabs>
        <w:spacing w:line="240" w:lineRule="auto"/>
        <w:contextualSpacing/>
        <w:rPr>
          <w:b/>
          <w:sz w:val="28"/>
          <w:szCs w:val="28"/>
        </w:rPr>
      </w:pPr>
      <w:r>
        <w:rPr>
          <w:b/>
          <w:sz w:val="28"/>
          <w:szCs w:val="28"/>
        </w:rPr>
        <w:t>Summer Summit</w:t>
      </w:r>
    </w:p>
    <w:p w:rsidR="00AB66EC" w:rsidRDefault="00AB66EC" w:rsidP="00067923">
      <w:pPr>
        <w:tabs>
          <w:tab w:val="left" w:pos="4755"/>
        </w:tabs>
        <w:spacing w:line="240" w:lineRule="auto"/>
        <w:contextualSpacing/>
        <w:rPr>
          <w:b/>
          <w:sz w:val="28"/>
          <w:szCs w:val="28"/>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624D32" w:rsidP="00067923">
      <w:pPr>
        <w:rPr>
          <w:b/>
          <w:sz w:val="28"/>
          <w:szCs w:val="28"/>
        </w:rPr>
      </w:pPr>
      <w:hyperlink r:id="rId11"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2"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3" w:history="1">
        <w:r w:rsidR="00067923" w:rsidRPr="002C6C73">
          <w:rPr>
            <w:rStyle w:val="Hyperlink"/>
            <w:b/>
            <w:sz w:val="28"/>
            <w:szCs w:val="28"/>
          </w:rPr>
          <w:t>Martha@noteschool.com</w:t>
        </w:r>
      </w:hyperlink>
    </w:p>
    <w:p w:rsidR="00774C55" w:rsidRPr="002C6C73" w:rsidRDefault="00774C55"/>
    <w:sectPr w:rsidR="00774C55" w:rsidRPr="002C6C73" w:rsidSect="00D36874">
      <w:headerReference w:type="default" r:id="rId14"/>
      <w:foot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D32" w:rsidRDefault="00624D32" w:rsidP="003444EE">
      <w:pPr>
        <w:spacing w:after="0" w:line="240" w:lineRule="auto"/>
      </w:pPr>
      <w:r>
        <w:separator/>
      </w:r>
    </w:p>
  </w:endnote>
  <w:endnote w:type="continuationSeparator" w:id="0">
    <w:p w:rsidR="00624D32" w:rsidRDefault="00624D3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D32" w:rsidRDefault="00624D32" w:rsidP="003444EE">
      <w:pPr>
        <w:spacing w:after="0" w:line="240" w:lineRule="auto"/>
      </w:pPr>
      <w:r>
        <w:separator/>
      </w:r>
    </w:p>
  </w:footnote>
  <w:footnote w:type="continuationSeparator" w:id="0">
    <w:p w:rsidR="00624D32" w:rsidRDefault="00624D3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82CFB">
    <w:pPr>
      <w:spacing w:after="0" w:line="240" w:lineRule="auto"/>
      <w:ind w:hanging="360"/>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CFB">
      <w:rPr>
        <w:rFonts w:eastAsia="Times New Roman" w:cs="Tahoma"/>
        <w:b/>
        <w:color w:val="000000"/>
        <w:sz w:val="40"/>
        <w:szCs w:val="40"/>
      </w:rPr>
      <w:t xml:space="preserve"> </w:t>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w:t>
    </w:r>
    <w:r w:rsidR="002038D4">
      <w:rPr>
        <w:rFonts w:eastAsia="Times New Roman" w:cs="Tahoma"/>
        <w:b/>
        <w:color w:val="000000"/>
        <w:sz w:val="40"/>
        <w:szCs w:val="40"/>
      </w:rPr>
      <w:t xml:space="preserve">           </w:t>
    </w:r>
    <w:proofErr w:type="spellStart"/>
    <w:r w:rsidR="002038D4">
      <w:rPr>
        <w:rFonts w:eastAsia="Times New Roman" w:cs="Tahoma"/>
        <w:b/>
        <w:color w:val="000000"/>
        <w:sz w:val="40"/>
        <w:szCs w:val="40"/>
      </w:rPr>
      <w:t>Syllabus</w:t>
    </w:r>
    <w:proofErr w:type="spellEnd"/>
    <w:r w:rsidR="002038D4">
      <w:rPr>
        <w:rFonts w:eastAsia="Times New Roman" w:cs="Tahoma"/>
        <w:b/>
        <w:color w:val="000000"/>
        <w:sz w:val="40"/>
        <w:szCs w:val="40"/>
      </w:rPr>
      <w:t xml:space="preserve"> </w:t>
    </w:r>
    <w:r w:rsidRPr="0005594A">
      <w:rPr>
        <w:rFonts w:eastAsia="Times New Roman" w:cs="Tahoma"/>
        <w:b/>
        <w:color w:val="000000"/>
        <w:sz w:val="40"/>
        <w:szCs w:val="40"/>
      </w:rPr>
      <w:t>For</w:t>
    </w:r>
    <w:r w:rsidR="00082CFB">
      <w:rPr>
        <w:rFonts w:eastAsia="Times New Roman" w:cs="Tahoma"/>
        <w:b/>
        <w:color w:val="000000"/>
        <w:sz w:val="40"/>
        <w:szCs w:val="40"/>
      </w:rPr>
      <w:t xml:space="preserve"> February 25, 2016 </w:t>
    </w:r>
    <w:r w:rsidR="0070509C">
      <w:rPr>
        <w:rFonts w:eastAsia="Times New Roman" w:cs="Tahoma"/>
        <w:b/>
        <w:color w:val="000000"/>
        <w:sz w:val="40"/>
        <w:szCs w:val="40"/>
      </w:rPr>
      <w:t>PL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37DBB"/>
    <w:rsid w:val="00041627"/>
    <w:rsid w:val="00045EF4"/>
    <w:rsid w:val="0005594A"/>
    <w:rsid w:val="00067923"/>
    <w:rsid w:val="00082CFB"/>
    <w:rsid w:val="00117B46"/>
    <w:rsid w:val="00131F99"/>
    <w:rsid w:val="0015136E"/>
    <w:rsid w:val="00160A2A"/>
    <w:rsid w:val="001679EF"/>
    <w:rsid w:val="00173139"/>
    <w:rsid w:val="001743DA"/>
    <w:rsid w:val="001B2A61"/>
    <w:rsid w:val="001E5DFD"/>
    <w:rsid w:val="002038D4"/>
    <w:rsid w:val="0021241E"/>
    <w:rsid w:val="00234ED7"/>
    <w:rsid w:val="002A13D7"/>
    <w:rsid w:val="002B598E"/>
    <w:rsid w:val="002C6C73"/>
    <w:rsid w:val="002F5B06"/>
    <w:rsid w:val="00302AFE"/>
    <w:rsid w:val="003444EE"/>
    <w:rsid w:val="00347796"/>
    <w:rsid w:val="003807C5"/>
    <w:rsid w:val="003B401E"/>
    <w:rsid w:val="003B6DFD"/>
    <w:rsid w:val="003B7970"/>
    <w:rsid w:val="00455C8B"/>
    <w:rsid w:val="00460618"/>
    <w:rsid w:val="004921FB"/>
    <w:rsid w:val="00520722"/>
    <w:rsid w:val="00596767"/>
    <w:rsid w:val="005B007F"/>
    <w:rsid w:val="005D10B5"/>
    <w:rsid w:val="00624D32"/>
    <w:rsid w:val="00651E50"/>
    <w:rsid w:val="00662BBE"/>
    <w:rsid w:val="006B7C89"/>
    <w:rsid w:val="0070509C"/>
    <w:rsid w:val="00725598"/>
    <w:rsid w:val="007567DF"/>
    <w:rsid w:val="00771777"/>
    <w:rsid w:val="00771FE6"/>
    <w:rsid w:val="00774C55"/>
    <w:rsid w:val="00781078"/>
    <w:rsid w:val="007C1B4C"/>
    <w:rsid w:val="0084678E"/>
    <w:rsid w:val="008828C3"/>
    <w:rsid w:val="0091018B"/>
    <w:rsid w:val="0091101B"/>
    <w:rsid w:val="00983C54"/>
    <w:rsid w:val="009A1144"/>
    <w:rsid w:val="009B3CA3"/>
    <w:rsid w:val="009C016B"/>
    <w:rsid w:val="00A07338"/>
    <w:rsid w:val="00A258DD"/>
    <w:rsid w:val="00AB66EC"/>
    <w:rsid w:val="00B064F5"/>
    <w:rsid w:val="00B06FFE"/>
    <w:rsid w:val="00B15103"/>
    <w:rsid w:val="00B456AD"/>
    <w:rsid w:val="00BD7717"/>
    <w:rsid w:val="00C56170"/>
    <w:rsid w:val="00C80868"/>
    <w:rsid w:val="00CA7869"/>
    <w:rsid w:val="00CB3769"/>
    <w:rsid w:val="00CC5734"/>
    <w:rsid w:val="00CF68EE"/>
    <w:rsid w:val="00D36874"/>
    <w:rsid w:val="00D50C56"/>
    <w:rsid w:val="00D56A9B"/>
    <w:rsid w:val="00D651F1"/>
    <w:rsid w:val="00D65E69"/>
    <w:rsid w:val="00DF03D7"/>
    <w:rsid w:val="00E60AFE"/>
    <w:rsid w:val="00ED3BEA"/>
    <w:rsid w:val="00F0442A"/>
    <w:rsid w:val="00F06F0D"/>
    <w:rsid w:val="00F11051"/>
    <w:rsid w:val="00F244A9"/>
    <w:rsid w:val="00F254D0"/>
    <w:rsid w:val="00F316CB"/>
    <w:rsid w:val="00F77852"/>
    <w:rsid w:val="00FC0283"/>
    <w:rsid w:val="00FC06E3"/>
    <w:rsid w:val="00FC202F"/>
    <w:rsid w:val="00FF4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6099">
      <w:bodyDiv w:val="1"/>
      <w:marLeft w:val="0"/>
      <w:marRight w:val="0"/>
      <w:marTop w:val="0"/>
      <w:marBottom w:val="0"/>
      <w:divBdr>
        <w:top w:val="none" w:sz="0" w:space="0" w:color="auto"/>
        <w:left w:val="none" w:sz="0" w:space="0" w:color="auto"/>
        <w:bottom w:val="none" w:sz="0" w:space="0" w:color="auto"/>
        <w:right w:val="none" w:sz="0" w:space="0" w:color="auto"/>
      </w:divBdr>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84711481">
      <w:bodyDiv w:val="1"/>
      <w:marLeft w:val="0"/>
      <w:marRight w:val="0"/>
      <w:marTop w:val="0"/>
      <w:marBottom w:val="0"/>
      <w:divBdr>
        <w:top w:val="none" w:sz="0" w:space="0" w:color="auto"/>
        <w:left w:val="none" w:sz="0" w:space="0" w:color="auto"/>
        <w:bottom w:val="none" w:sz="0" w:space="0" w:color="auto"/>
        <w:right w:val="none" w:sz="0" w:space="0" w:color="auto"/>
      </w:divBdr>
    </w:div>
    <w:div w:id="234709245">
      <w:bodyDiv w:val="1"/>
      <w:marLeft w:val="0"/>
      <w:marRight w:val="0"/>
      <w:marTop w:val="0"/>
      <w:marBottom w:val="0"/>
      <w:divBdr>
        <w:top w:val="none" w:sz="0" w:space="0" w:color="auto"/>
        <w:left w:val="none" w:sz="0" w:space="0" w:color="auto"/>
        <w:bottom w:val="none" w:sz="0" w:space="0" w:color="auto"/>
        <w:right w:val="none" w:sz="0" w:space="0" w:color="auto"/>
      </w:divBdr>
    </w:div>
    <w:div w:id="239753256">
      <w:bodyDiv w:val="1"/>
      <w:marLeft w:val="0"/>
      <w:marRight w:val="0"/>
      <w:marTop w:val="0"/>
      <w:marBottom w:val="0"/>
      <w:divBdr>
        <w:top w:val="none" w:sz="0" w:space="0" w:color="auto"/>
        <w:left w:val="none" w:sz="0" w:space="0" w:color="auto"/>
        <w:bottom w:val="none" w:sz="0" w:space="0" w:color="auto"/>
        <w:right w:val="none" w:sz="0" w:space="0" w:color="auto"/>
      </w:divBdr>
    </w:div>
    <w:div w:id="272711146">
      <w:bodyDiv w:val="1"/>
      <w:marLeft w:val="0"/>
      <w:marRight w:val="0"/>
      <w:marTop w:val="0"/>
      <w:marBottom w:val="0"/>
      <w:divBdr>
        <w:top w:val="none" w:sz="0" w:space="0" w:color="auto"/>
        <w:left w:val="none" w:sz="0" w:space="0" w:color="auto"/>
        <w:bottom w:val="none" w:sz="0" w:space="0" w:color="auto"/>
        <w:right w:val="none" w:sz="0" w:space="0" w:color="auto"/>
      </w:divBdr>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7893572">
      <w:bodyDiv w:val="1"/>
      <w:marLeft w:val="0"/>
      <w:marRight w:val="0"/>
      <w:marTop w:val="0"/>
      <w:marBottom w:val="0"/>
      <w:divBdr>
        <w:top w:val="none" w:sz="0" w:space="0" w:color="auto"/>
        <w:left w:val="none" w:sz="0" w:space="0" w:color="auto"/>
        <w:bottom w:val="none" w:sz="0" w:space="0" w:color="auto"/>
        <w:right w:val="none" w:sz="0" w:space="0" w:color="auto"/>
      </w:divBdr>
    </w:div>
    <w:div w:id="455878658">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731079491">
      <w:bodyDiv w:val="1"/>
      <w:marLeft w:val="0"/>
      <w:marRight w:val="0"/>
      <w:marTop w:val="0"/>
      <w:marBottom w:val="0"/>
      <w:divBdr>
        <w:top w:val="none" w:sz="0" w:space="0" w:color="auto"/>
        <w:left w:val="none" w:sz="0" w:space="0" w:color="auto"/>
        <w:bottom w:val="none" w:sz="0" w:space="0" w:color="auto"/>
        <w:right w:val="none" w:sz="0" w:space="0" w:color="auto"/>
      </w:divBdr>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3406">
      <w:bodyDiv w:val="1"/>
      <w:marLeft w:val="0"/>
      <w:marRight w:val="0"/>
      <w:marTop w:val="0"/>
      <w:marBottom w:val="0"/>
      <w:divBdr>
        <w:top w:val="none" w:sz="0" w:space="0" w:color="auto"/>
        <w:left w:val="none" w:sz="0" w:space="0" w:color="auto"/>
        <w:bottom w:val="none" w:sz="0" w:space="0" w:color="auto"/>
        <w:right w:val="none" w:sz="0" w:space="0" w:color="auto"/>
      </w:divBdr>
    </w:div>
    <w:div w:id="1003975339">
      <w:bodyDiv w:val="1"/>
      <w:marLeft w:val="0"/>
      <w:marRight w:val="0"/>
      <w:marTop w:val="0"/>
      <w:marBottom w:val="0"/>
      <w:divBdr>
        <w:top w:val="none" w:sz="0" w:space="0" w:color="auto"/>
        <w:left w:val="none" w:sz="0" w:space="0" w:color="auto"/>
        <w:bottom w:val="none" w:sz="0" w:space="0" w:color="auto"/>
        <w:right w:val="none" w:sz="0" w:space="0" w:color="auto"/>
      </w:divBdr>
    </w:div>
    <w:div w:id="1190143755">
      <w:bodyDiv w:val="1"/>
      <w:marLeft w:val="0"/>
      <w:marRight w:val="0"/>
      <w:marTop w:val="0"/>
      <w:marBottom w:val="0"/>
      <w:divBdr>
        <w:top w:val="none" w:sz="0" w:space="0" w:color="auto"/>
        <w:left w:val="none" w:sz="0" w:space="0" w:color="auto"/>
        <w:bottom w:val="none" w:sz="0" w:space="0" w:color="auto"/>
        <w:right w:val="none" w:sz="0" w:space="0" w:color="auto"/>
      </w:divBdr>
    </w:div>
    <w:div w:id="1257055863">
      <w:bodyDiv w:val="1"/>
      <w:marLeft w:val="0"/>
      <w:marRight w:val="0"/>
      <w:marTop w:val="0"/>
      <w:marBottom w:val="0"/>
      <w:divBdr>
        <w:top w:val="none" w:sz="0" w:space="0" w:color="auto"/>
        <w:left w:val="none" w:sz="0" w:space="0" w:color="auto"/>
        <w:bottom w:val="none" w:sz="0" w:space="0" w:color="auto"/>
        <w:right w:val="none" w:sz="0" w:space="0" w:color="auto"/>
      </w:divBdr>
    </w:div>
    <w:div w:id="1306349633">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078024">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20227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ha@noteschoo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ent@noteschoo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ering@colonialfundinggroup.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Content@noteschoo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49A7E-897C-41D5-88B7-AAA09682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Joe</cp:lastModifiedBy>
  <cp:revision>3</cp:revision>
  <cp:lastPrinted>2014-07-08T21:39:00Z</cp:lastPrinted>
  <dcterms:created xsi:type="dcterms:W3CDTF">2016-02-25T19:19:00Z</dcterms:created>
  <dcterms:modified xsi:type="dcterms:W3CDTF">2016-02-26T01:48:00Z</dcterms:modified>
</cp:coreProperties>
</file>