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7A2" w:rsidRDefault="002A77A2" w:rsidP="001869AD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CFB210" wp14:editId="64EEE4B4">
            <wp:simplePos x="8543925" y="247650"/>
            <wp:positionH relativeFrom="margin">
              <wp:align>center</wp:align>
            </wp:positionH>
            <wp:positionV relativeFrom="margin">
              <wp:align>center</wp:align>
            </wp:positionV>
            <wp:extent cx="5562600" cy="5562600"/>
            <wp:effectExtent l="0" t="0" r="0" b="0"/>
            <wp:wrapSquare wrapText="bothSides"/>
            <wp:docPr id="8" name="Picture 1" descr="All_Three_Triangle_logo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_Three_Triangle_logo_PRI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F2E" w:rsidRDefault="002A77A2" w:rsidP="00C90F2E">
      <w:pPr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br w:type="page"/>
      </w:r>
    </w:p>
    <w:p w:rsidR="00C90F2E" w:rsidRDefault="00F47BD0" w:rsidP="00C90F2E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  <w:r>
        <w:rPr>
          <w:rFonts w:eastAsia="Times New Roman" w:cs="Helvetica"/>
          <w:b/>
          <w:noProof/>
          <w:color w:val="333333"/>
          <w:sz w:val="36"/>
          <w:szCs w:val="36"/>
        </w:rPr>
        <w:lastRenderedPageBreak/>
        <w:t>Question’s for the Experts</w:t>
      </w:r>
      <w:r w:rsidR="00C90F2E" w:rsidRPr="001869AD">
        <w:rPr>
          <w:rFonts w:eastAsia="Times New Roman" w:cs="Helvetica"/>
          <w:b/>
          <w:noProof/>
          <w:color w:val="333333"/>
          <w:sz w:val="36"/>
          <w:szCs w:val="36"/>
        </w:rPr>
        <w:t>:</w:t>
      </w:r>
    </w:p>
    <w:p w:rsidR="00CF1359" w:rsidRDefault="00CF1359" w:rsidP="00C90F2E">
      <w:pPr>
        <w:spacing w:line="240" w:lineRule="auto"/>
        <w:contextualSpacing/>
        <w:rPr>
          <w:rFonts w:eastAsia="Times New Roman" w:cs="Helvetica"/>
          <w:b/>
          <w:noProof/>
          <w:color w:val="333333"/>
          <w:sz w:val="36"/>
          <w:szCs w:val="36"/>
        </w:rPr>
      </w:pPr>
    </w:p>
    <w:p w:rsidR="004D265D" w:rsidRPr="004D265D" w:rsidRDefault="004D265D" w:rsidP="004D265D">
      <w:pPr>
        <w:pStyle w:val="ListParagraph"/>
        <w:numPr>
          <w:ilvl w:val="0"/>
          <w:numId w:val="31"/>
        </w:numPr>
        <w:spacing w:after="27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 xml:space="preserve">Hello </w:t>
      </w:r>
      <w:proofErr w:type="spellStart"/>
      <w:r w:rsidRPr="004D265D">
        <w:rPr>
          <w:rFonts w:eastAsia="Times New Roman" w:cs="Times New Roman"/>
          <w:sz w:val="24"/>
          <w:szCs w:val="24"/>
        </w:rPr>
        <w:t>Noteschool</w:t>
      </w:r>
      <w:proofErr w:type="spellEnd"/>
      <w:r w:rsidRPr="004D265D">
        <w:rPr>
          <w:rFonts w:eastAsia="Times New Roman" w:cs="Times New Roman"/>
          <w:sz w:val="24"/>
          <w:szCs w:val="24"/>
        </w:rPr>
        <w:t>, 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Please see attached supporting documentation for an offer from a seller I received on a partial note purchase. Here are the details the seller sent me: </w:t>
      </w:r>
      <w:r w:rsidRPr="004D265D">
        <w:rPr>
          <w:rFonts w:eastAsia="Times New Roman" w:cs="Times New Roman"/>
          <w:sz w:val="24"/>
          <w:szCs w:val="24"/>
        </w:rPr>
        <w:br/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Note #1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211 N 18TH ST, NEW CASTLE IN  47362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Balance $39,351.24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Interest Rate 9.0%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Monthly Payment $321.85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Balloon Due in Dec of 2019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Sell Price to Investor $35,415</w:t>
      </w:r>
    </w:p>
    <w:p w:rsidR="004D265D" w:rsidRPr="004D265D" w:rsidRDefault="004D265D" w:rsidP="004D265D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4D265D" w:rsidRPr="004D265D" w:rsidRDefault="004D265D" w:rsidP="004D265D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Note #2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Arial"/>
          <w:sz w:val="24"/>
          <w:szCs w:val="24"/>
        </w:rPr>
        <w:t>2206 W 30TH ST, ANDERSON IN  46016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Balance $40,161.22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Interest Rate 8.9%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Monthly Payment: $372.36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Sell Price to Investor $36,145</w:t>
      </w:r>
    </w:p>
    <w:p w:rsidR="004D265D" w:rsidRPr="004D265D" w:rsidRDefault="004D265D" w:rsidP="004D265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4D265D" w:rsidRPr="004D265D" w:rsidRDefault="004D265D" w:rsidP="004D265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4D265D">
        <w:rPr>
          <w:rFonts w:eastAsia="Times New Roman" w:cs="Times New Roman"/>
          <w:b/>
          <w:sz w:val="24"/>
          <w:szCs w:val="24"/>
        </w:rPr>
        <w:t>Continued…</w:t>
      </w: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lastRenderedPageBreak/>
        <w:t xml:space="preserve">These are re-performing notes with balloon. All supporting docs should be attached to this email including original note and </w:t>
      </w:r>
      <w:proofErr w:type="gramStart"/>
      <w:r w:rsidRPr="004D265D">
        <w:rPr>
          <w:rFonts w:eastAsia="Times New Roman" w:cs="Times New Roman"/>
          <w:sz w:val="24"/>
          <w:szCs w:val="24"/>
        </w:rPr>
        <w:t>BPOs.</w:t>
      </w:r>
      <w:proofErr w:type="gramEnd"/>
    </w:p>
    <w:p w:rsidR="004D265D" w:rsidRDefault="004D265D" w:rsidP="004D265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  <w:u w:val="single"/>
        </w:rPr>
      </w:pPr>
      <w:r w:rsidRPr="004D265D">
        <w:rPr>
          <w:rFonts w:eastAsia="Times New Roman" w:cs="Times New Roman"/>
          <w:sz w:val="24"/>
          <w:szCs w:val="24"/>
        </w:rPr>
        <w:t xml:space="preserve">Can you assign a partial note to another investor? </w:t>
      </w:r>
    </w:p>
    <w:p w:rsidR="004D265D" w:rsidRPr="004D265D" w:rsidRDefault="004D265D" w:rsidP="004D265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>More info from the seller: </w:t>
      </w:r>
    </w:p>
    <w:p w:rsidR="004D265D" w:rsidRPr="004D265D" w:rsidRDefault="004D265D" w:rsidP="004D265D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 xml:space="preserve">These are both re-performing purchased as non-performing and worked out to re-performing.  Both are seasoned over a </w:t>
      </w:r>
      <w:proofErr w:type="gramStart"/>
      <w:r w:rsidRPr="004D265D">
        <w:rPr>
          <w:rFonts w:eastAsia="Times New Roman" w:cs="Times New Roman"/>
          <w:sz w:val="24"/>
          <w:szCs w:val="24"/>
        </w:rPr>
        <w:t>year</w:t>
      </w:r>
      <w:proofErr w:type="gramEnd"/>
      <w:r w:rsidRPr="004D265D">
        <w:rPr>
          <w:rFonts w:eastAsia="Times New Roman" w:cs="Times New Roman"/>
          <w:sz w:val="24"/>
          <w:szCs w:val="24"/>
        </w:rPr>
        <w:t xml:space="preserve"> with not a single late or missed payment and in both cases borrowers have high emotional equity in the homes.  I don’t expect any issues with them for the remaining term. </w:t>
      </w:r>
    </w:p>
    <w:p w:rsidR="004D265D" w:rsidRPr="004D265D" w:rsidRDefault="004D265D" w:rsidP="004D265D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4D265D" w:rsidRPr="004D265D" w:rsidRDefault="004D265D" w:rsidP="004D265D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4D265D">
        <w:rPr>
          <w:rFonts w:eastAsia="Times New Roman" w:cs="Times New Roman"/>
          <w:sz w:val="24"/>
          <w:szCs w:val="24"/>
        </w:rPr>
        <w:t xml:space="preserve">I’ve attached the pay history, notes, mortgages, modifications and some older BPO’s I have as well as some old credit </w:t>
      </w:r>
      <w:proofErr w:type="gramStart"/>
      <w:r w:rsidRPr="004D265D">
        <w:rPr>
          <w:rFonts w:eastAsia="Times New Roman" w:cs="Times New Roman"/>
          <w:sz w:val="24"/>
          <w:szCs w:val="24"/>
        </w:rPr>
        <w:t>reports</w:t>
      </w:r>
      <w:proofErr w:type="gramEnd"/>
      <w:r w:rsidRPr="004D265D">
        <w:rPr>
          <w:rFonts w:eastAsia="Times New Roman" w:cs="Times New Roman"/>
          <w:sz w:val="24"/>
          <w:szCs w:val="24"/>
        </w:rPr>
        <w:t>.   </w:t>
      </w:r>
    </w:p>
    <w:p w:rsidR="004D265D" w:rsidRPr="004D265D" w:rsidRDefault="004D265D" w:rsidP="004D265D">
      <w:pPr>
        <w:tabs>
          <w:tab w:val="left" w:pos="1320"/>
        </w:tabs>
        <w:spacing w:after="0" w:line="240" w:lineRule="auto"/>
        <w:ind w:firstLine="1320"/>
        <w:rPr>
          <w:rFonts w:eastAsia="Times New Roman" w:cs="Times New Roman"/>
          <w:sz w:val="24"/>
          <w:szCs w:val="24"/>
        </w:rPr>
      </w:pPr>
    </w:p>
    <w:p w:rsidR="004D265D" w:rsidRPr="004D265D" w:rsidRDefault="004D265D" w:rsidP="004D265D">
      <w:pPr>
        <w:spacing w:line="240" w:lineRule="auto"/>
        <w:contextualSpacing/>
        <w:rPr>
          <w:rFonts w:eastAsia="Times New Roman" w:cs="Helvetica"/>
          <w:b/>
          <w:noProof/>
          <w:sz w:val="24"/>
          <w:szCs w:val="24"/>
        </w:rPr>
      </w:pPr>
      <w:r w:rsidRPr="004D265D">
        <w:rPr>
          <w:rFonts w:eastAsia="Times New Roman" w:cs="Times New Roman"/>
          <w:b/>
          <w:sz w:val="24"/>
          <w:szCs w:val="24"/>
        </w:rPr>
        <w:t>Kevin Moen</w:t>
      </w:r>
      <w:r w:rsidRPr="004D265D">
        <w:rPr>
          <w:rFonts w:eastAsia="Times New Roman" w:cs="Times New Roman"/>
          <w:b/>
          <w:sz w:val="24"/>
          <w:szCs w:val="24"/>
        </w:rPr>
        <w:br/>
      </w:r>
    </w:p>
    <w:p w:rsidR="00CF1359" w:rsidRDefault="00CF1359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A231B4" w:rsidRDefault="00A231B4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A231B4" w:rsidRDefault="00A231B4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A231B4" w:rsidRDefault="00A231B4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A231B4" w:rsidRDefault="00A231B4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A231B4" w:rsidRDefault="00A231B4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A231B4" w:rsidRDefault="00A231B4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A231B4" w:rsidRPr="00A231B4" w:rsidRDefault="00A231B4" w:rsidP="00A231B4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t>All</w:t>
      </w:r>
    </w:p>
    <w:p w:rsidR="00A231B4" w:rsidRP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t xml:space="preserve">Attached </w:t>
      </w:r>
      <w:proofErr w:type="gramStart"/>
      <w:r w:rsidRPr="00A231B4">
        <w:rPr>
          <w:rFonts w:eastAsia="Times New Roman" w:cs="Times New Roman"/>
          <w:sz w:val="24"/>
          <w:szCs w:val="24"/>
        </w:rPr>
        <w:t>is</w:t>
      </w:r>
      <w:proofErr w:type="gramEnd"/>
      <w:r w:rsidRPr="00A231B4">
        <w:rPr>
          <w:rFonts w:eastAsia="Times New Roman" w:cs="Times New Roman"/>
          <w:sz w:val="24"/>
          <w:szCs w:val="24"/>
        </w:rPr>
        <w:t xml:space="preserve"> a broker intake sheet and my offer letter for an asset in Panhandle, TX.</w:t>
      </w:r>
    </w:p>
    <w:p w:rsidR="00A231B4" w:rsidRPr="00A231B4" w:rsidRDefault="00A231B4" w:rsidP="00A231B4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A231B4" w:rsidRP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t xml:space="preserve">I spoke to the sellers RE agent and quizzed him about the property and values. He noted the existing “home” is a single wide with additions built around it </w:t>
      </w:r>
      <w:proofErr w:type="gramStart"/>
      <w:r w:rsidRPr="00A231B4">
        <w:rPr>
          <w:rFonts w:eastAsia="Times New Roman" w:cs="Times New Roman"/>
          <w:sz w:val="24"/>
          <w:szCs w:val="24"/>
        </w:rPr>
        <w:t>and  under</w:t>
      </w:r>
      <w:proofErr w:type="gramEnd"/>
      <w:r w:rsidRPr="00A231B4">
        <w:rPr>
          <w:rFonts w:eastAsia="Times New Roman" w:cs="Times New Roman"/>
          <w:sz w:val="24"/>
          <w:szCs w:val="24"/>
        </w:rPr>
        <w:t xml:space="preserve"> one roof. </w:t>
      </w:r>
      <w:proofErr w:type="gramStart"/>
      <w:r w:rsidRPr="00A231B4">
        <w:rPr>
          <w:rFonts w:eastAsia="Times New Roman" w:cs="Times New Roman"/>
          <w:sz w:val="24"/>
          <w:szCs w:val="24"/>
        </w:rPr>
        <w:t>A hodgepodge.</w:t>
      </w:r>
      <w:proofErr w:type="gramEnd"/>
      <w:r w:rsidRPr="00A231B4">
        <w:rPr>
          <w:rFonts w:eastAsia="Times New Roman" w:cs="Times New Roman"/>
          <w:sz w:val="24"/>
          <w:szCs w:val="24"/>
        </w:rPr>
        <w:t xml:space="preserve">  It is all on cinder block foundation, but the </w:t>
      </w:r>
      <w:proofErr w:type="gramStart"/>
      <w:r w:rsidRPr="00A231B4">
        <w:rPr>
          <w:rFonts w:eastAsia="Times New Roman" w:cs="Times New Roman"/>
          <w:sz w:val="24"/>
          <w:szCs w:val="24"/>
        </w:rPr>
        <w:t>real  value</w:t>
      </w:r>
      <w:proofErr w:type="gramEnd"/>
      <w:r w:rsidRPr="00A231B4">
        <w:rPr>
          <w:rFonts w:eastAsia="Times New Roman" w:cs="Times New Roman"/>
          <w:sz w:val="24"/>
          <w:szCs w:val="24"/>
        </w:rPr>
        <w:t xml:space="preserve"> is in the 12 acres and the outbuildings, not the house.  Most parcels in the area are 6 acres and this is a desirable piece.</w:t>
      </w:r>
    </w:p>
    <w:p w:rsidR="00A231B4" w:rsidRPr="00A231B4" w:rsidRDefault="00A231B4" w:rsidP="00A231B4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A231B4" w:rsidRP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t xml:space="preserve">I was going to offer $55000 for the note, </w:t>
      </w:r>
      <w:proofErr w:type="gramStart"/>
      <w:r w:rsidRPr="00A231B4">
        <w:rPr>
          <w:rFonts w:eastAsia="Times New Roman" w:cs="Times New Roman"/>
          <w:sz w:val="24"/>
          <w:szCs w:val="24"/>
        </w:rPr>
        <w:t>then</w:t>
      </w:r>
      <w:proofErr w:type="gramEnd"/>
      <w:r w:rsidRPr="00A231B4">
        <w:rPr>
          <w:rFonts w:eastAsia="Times New Roman" w:cs="Times New Roman"/>
          <w:sz w:val="24"/>
          <w:szCs w:val="24"/>
        </w:rPr>
        <w:t xml:space="preserve"> lowered my offer price to $51000 due to the house/land value ratios—to be safe.    I have a buyer who may be interested in the package at 10%--but not confirmed. If brokered at 10% and bought at $55k, I “COULD” make $6k+ or if bought at $51k I could make $10k+.    </w:t>
      </w:r>
    </w:p>
    <w:p w:rsidR="00A231B4" w:rsidRPr="00A231B4" w:rsidRDefault="00A231B4" w:rsidP="00A231B4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A231B4" w:rsidRP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t>I have not seen the note and DOT. My quote was strictly a soft quote.</w:t>
      </w:r>
    </w:p>
    <w:p w:rsidR="00A231B4" w:rsidRPr="00A231B4" w:rsidRDefault="00A231B4" w:rsidP="00A231B4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A231B4" w:rsidRP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t xml:space="preserve">Considering the 5 month prepayment trend and the </w:t>
      </w:r>
      <w:proofErr w:type="gramStart"/>
      <w:r w:rsidRPr="00A231B4">
        <w:rPr>
          <w:rFonts w:eastAsia="Times New Roman" w:cs="Times New Roman"/>
          <w:sz w:val="24"/>
          <w:szCs w:val="24"/>
        </w:rPr>
        <w:t>buyers</w:t>
      </w:r>
      <w:proofErr w:type="gramEnd"/>
      <w:r w:rsidRPr="00A231B4">
        <w:rPr>
          <w:rFonts w:eastAsia="Times New Roman" w:cs="Times New Roman"/>
          <w:sz w:val="24"/>
          <w:szCs w:val="24"/>
        </w:rPr>
        <w:t xml:space="preserve"> job industry, does that bode for a stronger package knowing that could change? Have I missed something here?</w:t>
      </w:r>
    </w:p>
    <w:p w:rsidR="00A231B4" w:rsidRPr="00A231B4" w:rsidRDefault="00A231B4" w:rsidP="00A231B4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A231B4" w:rsidRP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t>The note seller emailed back with the following:</w:t>
      </w:r>
    </w:p>
    <w:p w:rsidR="00A231B4" w:rsidRPr="00A231B4" w:rsidRDefault="00A231B4" w:rsidP="00A231B4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A231B4" w:rsidRP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t xml:space="preserve">I purchased the property for $94,000 in 2010 and paid it off in 2014. A quick sale was needed in 2015 so I settled for $80,000 with anticipation that over the course of the loan I would recuperate that loss. Even though </w:t>
      </w:r>
      <w:proofErr w:type="gramStart"/>
      <w:r w:rsidRPr="00A231B4">
        <w:rPr>
          <w:rFonts w:eastAsia="Times New Roman" w:cs="Times New Roman"/>
          <w:sz w:val="24"/>
          <w:szCs w:val="24"/>
        </w:rPr>
        <w:t>Jim(</w:t>
      </w:r>
      <w:proofErr w:type="gramEnd"/>
      <w:r w:rsidRPr="00A231B4">
        <w:rPr>
          <w:rFonts w:eastAsia="Times New Roman" w:cs="Times New Roman"/>
          <w:sz w:val="24"/>
          <w:szCs w:val="24"/>
        </w:rPr>
        <w:t>the realtor) stated the home on this property may not have any value, it is very stable and “live-able” for many years to come.</w:t>
      </w:r>
    </w:p>
    <w:p w:rsid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lastRenderedPageBreak/>
        <w:t xml:space="preserve">I recognize your full buy-out offer as approximately 77% of the payoff value. Your company immediately makes about $15,166 and if the buyer continues to pay $1,000 each month for the term of the loan, your company will collect $21,414 in </w:t>
      </w:r>
      <w:proofErr w:type="gramStart"/>
      <w:r w:rsidRPr="00A231B4">
        <w:rPr>
          <w:rFonts w:eastAsia="Times New Roman" w:cs="Times New Roman"/>
          <w:sz w:val="24"/>
          <w:szCs w:val="24"/>
        </w:rPr>
        <w:t>interest</w:t>
      </w:r>
      <w:proofErr w:type="gramEnd"/>
      <w:r w:rsidRPr="00A231B4">
        <w:rPr>
          <w:rFonts w:eastAsia="Times New Roman" w:cs="Times New Roman"/>
          <w:sz w:val="24"/>
          <w:szCs w:val="24"/>
        </w:rPr>
        <w:t>. This totals more than $36,000.</w:t>
      </w:r>
    </w:p>
    <w:p w:rsid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</w:p>
    <w:p w:rsidR="00A231B4" w:rsidRP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t>Also as Jim told you, the buyer is stable and low risk.</w:t>
      </w:r>
    </w:p>
    <w:p w:rsidR="00A231B4" w:rsidRPr="00A231B4" w:rsidRDefault="00A231B4" w:rsidP="00A231B4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A231B4" w:rsidRP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t>Considering everything, I would like to sale the note for the property at 311 County Road 305 Panhandle Texas 76058 for $55,000.</w:t>
      </w:r>
    </w:p>
    <w:p w:rsidR="00A231B4" w:rsidRPr="00A231B4" w:rsidRDefault="00A231B4" w:rsidP="00A231B4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A231B4" w:rsidRPr="00A231B4" w:rsidRDefault="00A231B4" w:rsidP="00A231B4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A231B4" w:rsidRP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sz w:val="24"/>
          <w:szCs w:val="24"/>
        </w:rPr>
        <w:t>Could we discuss my process and options?</w:t>
      </w:r>
    </w:p>
    <w:p w:rsidR="00A231B4" w:rsidRPr="00A231B4" w:rsidRDefault="00A231B4" w:rsidP="00A231B4">
      <w:pPr>
        <w:spacing w:after="0" w:line="240" w:lineRule="auto"/>
        <w:ind w:firstLine="60"/>
        <w:rPr>
          <w:rFonts w:eastAsia="Times New Roman" w:cs="Times New Roman"/>
          <w:sz w:val="24"/>
          <w:szCs w:val="24"/>
        </w:rPr>
      </w:pPr>
    </w:p>
    <w:p w:rsidR="00A231B4" w:rsidRPr="00A231B4" w:rsidRDefault="00A231B4" w:rsidP="00A231B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r w:rsidRPr="00A231B4">
        <w:rPr>
          <w:rFonts w:eastAsia="Times New Roman" w:cs="Times New Roman"/>
          <w:b/>
          <w:bCs/>
          <w:sz w:val="24"/>
          <w:szCs w:val="24"/>
        </w:rPr>
        <w:t>Dave Franecki</w:t>
      </w:r>
    </w:p>
    <w:p w:rsidR="00A231B4" w:rsidRPr="00CF1359" w:rsidRDefault="00A231B4" w:rsidP="00C90F2E">
      <w:pPr>
        <w:spacing w:line="240" w:lineRule="auto"/>
        <w:contextualSpacing/>
        <w:rPr>
          <w:rFonts w:eastAsia="Times New Roman" w:cs="Helvetica"/>
          <w:b/>
          <w:noProof/>
          <w:sz w:val="36"/>
          <w:szCs w:val="36"/>
        </w:rPr>
      </w:pPr>
    </w:p>
    <w:p w:rsidR="00CF1359" w:rsidRDefault="00CF1359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F90024" w:rsidRDefault="00F90024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F90024" w:rsidRDefault="00F90024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F90024" w:rsidRDefault="00F90024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F90024" w:rsidRDefault="00F90024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F90024" w:rsidRDefault="00F90024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F90024" w:rsidRDefault="00F90024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F90024" w:rsidRDefault="00F90024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F90024" w:rsidRDefault="00F90024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F90024" w:rsidRPr="00F90024" w:rsidRDefault="00F90024" w:rsidP="00F90024">
      <w:pPr>
        <w:pStyle w:val="ListParagraph"/>
        <w:numPr>
          <w:ilvl w:val="0"/>
          <w:numId w:val="31"/>
        </w:numPr>
        <w:spacing w:after="0" w:line="240" w:lineRule="auto"/>
        <w:rPr>
          <w:rFonts w:eastAsia="Times New Roman" w:cs="Times New Roman"/>
          <w:sz w:val="24"/>
          <w:szCs w:val="24"/>
        </w:rPr>
      </w:pPr>
      <w:r w:rsidRPr="00F90024">
        <w:rPr>
          <w:rFonts w:eastAsia="Times New Roman" w:cs="Times New Roman"/>
          <w:sz w:val="24"/>
          <w:szCs w:val="24"/>
        </w:rPr>
        <w:t>How do we sell the arrearage account of a BK13 performing loan?</w:t>
      </w:r>
    </w:p>
    <w:p w:rsidR="00F90024" w:rsidRPr="00F90024" w:rsidRDefault="00F90024" w:rsidP="00F9002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90024" w:rsidRPr="00F90024" w:rsidRDefault="00F90024" w:rsidP="00F90024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90024" w:rsidRPr="00F90024" w:rsidRDefault="00F90024" w:rsidP="00F90024">
      <w:pPr>
        <w:pStyle w:val="ListParagraph"/>
        <w:spacing w:after="0" w:line="240" w:lineRule="auto"/>
        <w:rPr>
          <w:rFonts w:eastAsia="Times New Roman" w:cs="Times New Roman"/>
          <w:sz w:val="24"/>
          <w:szCs w:val="24"/>
        </w:rPr>
      </w:pPr>
      <w:bookmarkStart w:id="0" w:name="_GoBack"/>
      <w:bookmarkEnd w:id="0"/>
      <w:r w:rsidRPr="00F90024">
        <w:rPr>
          <w:rFonts w:eastAsia="Times New Roman" w:cs="Times New Roman"/>
          <w:b/>
          <w:bCs/>
          <w:sz w:val="24"/>
          <w:szCs w:val="24"/>
        </w:rPr>
        <w:t>Mahmood Motani</w:t>
      </w:r>
    </w:p>
    <w:p w:rsidR="00F90024" w:rsidRPr="00C90F2E" w:rsidRDefault="00F90024" w:rsidP="00C53879">
      <w:pPr>
        <w:spacing w:line="240" w:lineRule="auto"/>
        <w:contextualSpacing/>
        <w:rPr>
          <w:rFonts w:cs="Arial"/>
          <w:b/>
          <w:sz w:val="40"/>
          <w:szCs w:val="40"/>
        </w:rPr>
      </w:pPr>
    </w:p>
    <w:p w:rsidR="0021241E" w:rsidRPr="002C6C73" w:rsidRDefault="0021241E" w:rsidP="0021241E">
      <w:pPr>
        <w:jc w:val="center"/>
      </w:pPr>
      <w:r w:rsidRPr="002C6C73">
        <w:rPr>
          <w:noProof/>
        </w:rPr>
        <w:lastRenderedPageBreak/>
        <w:drawing>
          <wp:inline distT="0" distB="0" distL="0" distR="0" wp14:anchorId="625FCB3C" wp14:editId="10049943">
            <wp:extent cx="3238500" cy="4953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5160" r="3714" b="5166"/>
                    <a:stretch/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E" w:rsidRPr="002C6C73" w:rsidRDefault="0021241E" w:rsidP="00067923"/>
    <w:p w:rsidR="0021241E" w:rsidRPr="002C6C73" w:rsidRDefault="0021241E" w:rsidP="00067923"/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If you want to Purchase Assets from the call:</w:t>
      </w:r>
    </w:p>
    <w:p w:rsidR="00067923" w:rsidRPr="002C6C73" w:rsidRDefault="003323D2" w:rsidP="00067923">
      <w:pPr>
        <w:rPr>
          <w:b/>
          <w:sz w:val="28"/>
          <w:szCs w:val="28"/>
        </w:rPr>
      </w:pPr>
      <w:hyperlink r:id="rId11" w:history="1">
        <w:r w:rsidR="00067923" w:rsidRPr="002C6C73">
          <w:rPr>
            <w:rStyle w:val="Hyperlink"/>
            <w:b/>
            <w:sz w:val="28"/>
            <w:szCs w:val="28"/>
          </w:rPr>
          <w:t>Offering@colonialfundinggroup.com</w:t>
        </w:r>
      </w:hyperlink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Please Submit Questions to:</w:t>
      </w:r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 </w:t>
      </w:r>
      <w:hyperlink r:id="rId12" w:history="1">
        <w:r w:rsidR="00160A2A" w:rsidRPr="002C6C73">
          <w:rPr>
            <w:rStyle w:val="Hyperlink"/>
            <w:b/>
            <w:sz w:val="28"/>
            <w:szCs w:val="28"/>
          </w:rPr>
          <w:t>Content@noteschool.com</w:t>
        </w:r>
      </w:hyperlink>
    </w:p>
    <w:p w:rsidR="00067923" w:rsidRPr="002C6C73" w:rsidRDefault="00160A2A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To Buy a Partial </w:t>
      </w:r>
      <w:r w:rsidR="00067923" w:rsidRPr="002C6C73">
        <w:rPr>
          <w:b/>
          <w:sz w:val="28"/>
          <w:szCs w:val="28"/>
        </w:rPr>
        <w:t xml:space="preserve">Contact Martha Speed at </w:t>
      </w:r>
      <w:hyperlink r:id="rId13" w:history="1">
        <w:r w:rsidR="00067923" w:rsidRPr="002C6C73">
          <w:rPr>
            <w:rStyle w:val="Hyperlink"/>
            <w:b/>
            <w:sz w:val="28"/>
            <w:szCs w:val="28"/>
          </w:rPr>
          <w:t>Martha@noteschool.com</w:t>
        </w:r>
      </w:hyperlink>
    </w:p>
    <w:p w:rsidR="00774C55" w:rsidRPr="002C6C73" w:rsidRDefault="00774C55"/>
    <w:sectPr w:rsidR="00774C55" w:rsidRPr="002C6C73" w:rsidSect="002A77A2">
      <w:headerReference w:type="default" r:id="rId14"/>
      <w:footerReference w:type="default" r:id="rId15"/>
      <w:headerReference w:type="first" r:id="rId16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3D2" w:rsidRDefault="003323D2" w:rsidP="003444EE">
      <w:pPr>
        <w:spacing w:after="0" w:line="240" w:lineRule="auto"/>
      </w:pPr>
      <w:r>
        <w:separator/>
      </w:r>
    </w:p>
  </w:endnote>
  <w:endnote w:type="continuationSeparator" w:id="0">
    <w:p w:rsidR="003323D2" w:rsidRDefault="003323D2" w:rsidP="0034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4EE" w:rsidRDefault="003444EE" w:rsidP="003444EE">
    <w:pPr>
      <w:pStyle w:val="Footer"/>
      <w:jc w:val="center"/>
    </w:pPr>
    <w:r>
      <w:rPr>
        <w:noProof/>
      </w:rPr>
      <w:drawing>
        <wp:inline distT="0" distB="0" distL="0" distR="0" wp14:anchorId="1F2A6012" wp14:editId="37B45C92">
          <wp:extent cx="5943600" cy="114300"/>
          <wp:effectExtent l="0" t="0" r="0" b="0"/>
          <wp:docPr id="18" name="Picture 18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3D2" w:rsidRDefault="003323D2" w:rsidP="003444EE">
      <w:pPr>
        <w:spacing w:after="0" w:line="240" w:lineRule="auto"/>
      </w:pPr>
      <w:r>
        <w:separator/>
      </w:r>
    </w:p>
  </w:footnote>
  <w:footnote w:type="continuationSeparator" w:id="0">
    <w:p w:rsidR="003323D2" w:rsidRDefault="003323D2" w:rsidP="0034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F4" w:rsidRPr="0005594A" w:rsidRDefault="00045EF4" w:rsidP="00045EF4">
    <w:pPr>
      <w:spacing w:after="0" w:line="240" w:lineRule="auto"/>
      <w:ind w:hanging="360"/>
      <w:jc w:val="center"/>
      <w:rPr>
        <w:rFonts w:eastAsia="Times New Roman"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D5E4620" wp14:editId="54B51FC0">
          <wp:simplePos x="0" y="0"/>
          <wp:positionH relativeFrom="column">
            <wp:posOffset>7477125</wp:posOffset>
          </wp:positionH>
          <wp:positionV relativeFrom="paragraph">
            <wp:posOffset>-366395</wp:posOffset>
          </wp:positionV>
          <wp:extent cx="1257300" cy="1257300"/>
          <wp:effectExtent l="0" t="0" r="0" b="0"/>
          <wp:wrapNone/>
          <wp:docPr id="3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38FF8C5" wp14:editId="05476640">
          <wp:simplePos x="0" y="0"/>
          <wp:positionH relativeFrom="column">
            <wp:posOffset>-657225</wp:posOffset>
          </wp:positionH>
          <wp:positionV relativeFrom="paragraph">
            <wp:posOffset>-166370</wp:posOffset>
          </wp:positionV>
          <wp:extent cx="2387600" cy="673100"/>
          <wp:effectExtent l="0" t="0" r="0" b="0"/>
          <wp:wrapNone/>
          <wp:docPr id="4" name="Picture 4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ahoma"/>
        <w:b/>
        <w:color w:val="000000"/>
        <w:sz w:val="40"/>
        <w:szCs w:val="40"/>
      </w:rPr>
      <w:t xml:space="preserve">              </w:t>
    </w:r>
    <w:r w:rsidR="0070509C">
      <w:rPr>
        <w:rFonts w:eastAsia="Times New Roman" w:cs="Tahoma"/>
        <w:b/>
        <w:color w:val="000000"/>
        <w:sz w:val="40"/>
        <w:szCs w:val="40"/>
      </w:rPr>
      <w:t>Syllabus</w:t>
    </w:r>
    <w:r w:rsidRPr="0005594A">
      <w:rPr>
        <w:rFonts w:eastAsia="Times New Roman" w:cs="Tahoma"/>
        <w:b/>
        <w:color w:val="000000"/>
        <w:sz w:val="40"/>
        <w:szCs w:val="40"/>
      </w:rPr>
      <w:t xml:space="preserve"> For</w:t>
    </w:r>
    <w:r w:rsidR="0070509C">
      <w:rPr>
        <w:rFonts w:eastAsia="Times New Roman" w:cs="Tahoma"/>
        <w:b/>
        <w:color w:val="000000"/>
        <w:sz w:val="40"/>
        <w:szCs w:val="40"/>
      </w:rPr>
      <w:t xml:space="preserve"> </w:t>
    </w:r>
    <w:r w:rsidR="00F47BD0">
      <w:rPr>
        <w:rFonts w:eastAsia="Times New Roman" w:cs="Tahoma"/>
        <w:b/>
        <w:color w:val="000000"/>
        <w:sz w:val="40"/>
        <w:szCs w:val="40"/>
      </w:rPr>
      <w:t>01.18</w:t>
    </w:r>
    <w:r w:rsidR="006F610E">
      <w:rPr>
        <w:rFonts w:eastAsia="Times New Roman" w:cs="Tahoma"/>
        <w:b/>
        <w:color w:val="000000"/>
        <w:sz w:val="40"/>
        <w:szCs w:val="40"/>
      </w:rPr>
      <w:t xml:space="preserve">.16 PL </w:t>
    </w:r>
    <w:r w:rsidR="0070509C">
      <w:rPr>
        <w:rFonts w:eastAsia="Times New Roman" w:cs="Tahoma"/>
        <w:b/>
        <w:color w:val="000000"/>
        <w:sz w:val="40"/>
        <w:szCs w:val="40"/>
      </w:rPr>
      <w:t>Call</w:t>
    </w:r>
    <w:r w:rsidRPr="0005594A">
      <w:rPr>
        <w:rFonts w:eastAsia="Times New Roman" w:cs="Tahoma"/>
        <w:b/>
        <w:color w:val="000000"/>
        <w:sz w:val="40"/>
        <w:szCs w:val="40"/>
      </w:rPr>
      <w:t xml:space="preserve"> </w:t>
    </w:r>
  </w:p>
  <w:p w:rsidR="00A07338" w:rsidRDefault="00A07338" w:rsidP="00455C8B">
    <w:pPr>
      <w:spacing w:after="100" w:afterAutospacing="1" w:line="240" w:lineRule="auto"/>
      <w:rPr>
        <w:rFonts w:cs="Segoe UI"/>
        <w:color w:val="000000"/>
      </w:rPr>
    </w:pPr>
  </w:p>
  <w:p w:rsidR="003B401E" w:rsidRDefault="003B401E" w:rsidP="00455C8B">
    <w:pPr>
      <w:spacing w:after="100" w:afterAutospacing="1" w:line="240" w:lineRule="auto"/>
      <w:rPr>
        <w:rFonts w:cs="Segoe UI"/>
        <w:color w:val="000000"/>
      </w:rPr>
    </w:pPr>
  </w:p>
  <w:p w:rsidR="003444EE" w:rsidRPr="00455C8B" w:rsidRDefault="002A13D7" w:rsidP="00455C8B">
    <w:pPr>
      <w:pStyle w:val="Header"/>
      <w:jc w:val="center"/>
      <w:rPr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>If you require legal or specific financial assistance please consult your own attorney, financial planner or Trustee for legal or financial advice.</w:t>
    </w:r>
  </w:p>
  <w:p w:rsidR="003444EE" w:rsidRDefault="003444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7A2" w:rsidRPr="002A77A2" w:rsidRDefault="00F47BD0" w:rsidP="002A77A2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Monday January 18</w:t>
    </w:r>
    <w:r w:rsidR="006F610E" w:rsidRPr="006F610E">
      <w:rPr>
        <w:b/>
        <w:sz w:val="40"/>
        <w:szCs w:val="40"/>
        <w:vertAlign w:val="superscript"/>
      </w:rPr>
      <w:t>th</w:t>
    </w:r>
    <w:r w:rsidR="006F610E">
      <w:rPr>
        <w:b/>
        <w:sz w:val="40"/>
        <w:szCs w:val="40"/>
      </w:rPr>
      <w:t>, 2016 PL</w:t>
    </w:r>
    <w:r w:rsidR="002A77A2" w:rsidRPr="002A77A2">
      <w:rPr>
        <w:b/>
        <w:sz w:val="40"/>
        <w:szCs w:val="40"/>
      </w:rPr>
      <w:t xml:space="preserve"> Call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9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152DEC"/>
    <w:multiLevelType w:val="multilevel"/>
    <w:tmpl w:val="CA3C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10E35"/>
    <w:multiLevelType w:val="hybridMultilevel"/>
    <w:tmpl w:val="D39EF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04693"/>
    <w:multiLevelType w:val="hybridMultilevel"/>
    <w:tmpl w:val="FD069148"/>
    <w:lvl w:ilvl="0" w:tplc="FD4E45EE">
      <w:start w:val="2"/>
      <w:numFmt w:val="decimal"/>
      <w:lvlText w:val="%1."/>
      <w:lvlJc w:val="left"/>
      <w:pPr>
        <w:ind w:left="1530" w:hanging="360"/>
      </w:pPr>
      <w:rPr>
        <w:rFonts w:hint="default"/>
        <w:b w:val="0"/>
      </w:rPr>
    </w:lvl>
    <w:lvl w:ilvl="1" w:tplc="6D76D37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60308E94">
      <w:start w:val="3"/>
      <w:numFmt w:val="bullet"/>
      <w:lvlText w:val="·"/>
      <w:lvlJc w:val="left"/>
      <w:pPr>
        <w:ind w:left="2955" w:hanging="435"/>
      </w:pPr>
      <w:rPr>
        <w:rFonts w:ascii="Calibri" w:eastAsia="Times New Roman" w:hAnsi="Calibri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6502F"/>
    <w:multiLevelType w:val="hybridMultilevel"/>
    <w:tmpl w:val="2A209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5313C"/>
    <w:multiLevelType w:val="hybridMultilevel"/>
    <w:tmpl w:val="2FAA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6EC8102">
      <w:numFmt w:val="bullet"/>
      <w:lvlText w:val=""/>
      <w:lvlJc w:val="left"/>
      <w:pPr>
        <w:ind w:left="1455" w:hanging="375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20417"/>
    <w:multiLevelType w:val="hybridMultilevel"/>
    <w:tmpl w:val="03007E72"/>
    <w:lvl w:ilvl="0" w:tplc="F2067012">
      <w:start w:val="1"/>
      <w:numFmt w:val="decimal"/>
      <w:lvlText w:val="%1."/>
      <w:lvlJc w:val="left"/>
      <w:pPr>
        <w:ind w:left="15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D69FB"/>
    <w:multiLevelType w:val="hybridMultilevel"/>
    <w:tmpl w:val="CE4E4094"/>
    <w:lvl w:ilvl="0" w:tplc="2204758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14CF8BA">
      <w:start w:val="1"/>
      <w:numFmt w:val="lowerLetter"/>
      <w:lvlText w:val="%2."/>
      <w:lvlJc w:val="left"/>
      <w:pPr>
        <w:ind w:left="1710" w:hanging="360"/>
      </w:pPr>
      <w:rPr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F30E22"/>
    <w:multiLevelType w:val="hybridMultilevel"/>
    <w:tmpl w:val="9EF6F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27DBE"/>
    <w:multiLevelType w:val="hybridMultilevel"/>
    <w:tmpl w:val="789C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F6434"/>
    <w:multiLevelType w:val="hybridMultilevel"/>
    <w:tmpl w:val="844E0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76A53BA">
      <w:numFmt w:val="bullet"/>
      <w:lvlText w:val="·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92967"/>
    <w:multiLevelType w:val="hybridMultilevel"/>
    <w:tmpl w:val="085E715A"/>
    <w:lvl w:ilvl="0" w:tplc="8806B1B2">
      <w:start w:val="3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F34DD2"/>
    <w:multiLevelType w:val="hybridMultilevel"/>
    <w:tmpl w:val="BF580474"/>
    <w:lvl w:ilvl="0" w:tplc="2204758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C56072A0">
      <w:start w:val="1"/>
      <w:numFmt w:val="decimal"/>
      <w:lvlText w:val="%2."/>
      <w:lvlJc w:val="left"/>
      <w:pPr>
        <w:ind w:left="1470" w:hanging="390"/>
      </w:pPr>
      <w:rPr>
        <w:rFonts w:ascii="Times New Roman" w:hAnsi="Times New Roman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F7EDA"/>
    <w:multiLevelType w:val="hybridMultilevel"/>
    <w:tmpl w:val="413AC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532B9F"/>
    <w:multiLevelType w:val="hybridMultilevel"/>
    <w:tmpl w:val="FA44B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893F9B"/>
    <w:multiLevelType w:val="multilevel"/>
    <w:tmpl w:val="A3768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077F45"/>
    <w:multiLevelType w:val="multilevel"/>
    <w:tmpl w:val="BADA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7D008A"/>
    <w:multiLevelType w:val="hybridMultilevel"/>
    <w:tmpl w:val="C058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271777"/>
    <w:multiLevelType w:val="hybridMultilevel"/>
    <w:tmpl w:val="46A0F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542057"/>
    <w:multiLevelType w:val="hybridMultilevel"/>
    <w:tmpl w:val="8714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45B72"/>
    <w:multiLevelType w:val="hybridMultilevel"/>
    <w:tmpl w:val="E7449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A4EEC"/>
    <w:multiLevelType w:val="hybridMultilevel"/>
    <w:tmpl w:val="012C5EA6"/>
    <w:lvl w:ilvl="0" w:tplc="48DA3DD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8E6E48"/>
    <w:multiLevelType w:val="hybridMultilevel"/>
    <w:tmpl w:val="8D36E92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BE3792"/>
    <w:multiLevelType w:val="multilevel"/>
    <w:tmpl w:val="4BD46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F535F7"/>
    <w:multiLevelType w:val="hybridMultilevel"/>
    <w:tmpl w:val="36328E24"/>
    <w:lvl w:ilvl="0" w:tplc="48DA3DD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5">
    <w:nsid w:val="67C377B0"/>
    <w:multiLevelType w:val="hybridMultilevel"/>
    <w:tmpl w:val="5E5A2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16DFC"/>
    <w:multiLevelType w:val="hybridMultilevel"/>
    <w:tmpl w:val="33B89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C1309"/>
    <w:multiLevelType w:val="hybridMultilevel"/>
    <w:tmpl w:val="B590FD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722520"/>
    <w:multiLevelType w:val="hybridMultilevel"/>
    <w:tmpl w:val="583EA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8D72A9"/>
    <w:multiLevelType w:val="hybridMultilevel"/>
    <w:tmpl w:val="E15E8CD2"/>
    <w:lvl w:ilvl="0" w:tplc="CB786830">
      <w:start w:val="1"/>
      <w:numFmt w:val="decimal"/>
      <w:lvlText w:val="%1."/>
      <w:lvlJc w:val="left"/>
      <w:pPr>
        <w:ind w:left="11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067B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9"/>
  </w:num>
  <w:num w:numId="3">
    <w:abstractNumId w:val="30"/>
  </w:num>
  <w:num w:numId="4">
    <w:abstractNumId w:val="9"/>
  </w:num>
  <w:num w:numId="5">
    <w:abstractNumId w:val="16"/>
  </w:num>
  <w:num w:numId="6">
    <w:abstractNumId w:val="5"/>
  </w:num>
  <w:num w:numId="7">
    <w:abstractNumId w:val="17"/>
  </w:num>
  <w:num w:numId="8">
    <w:abstractNumId w:val="27"/>
  </w:num>
  <w:num w:numId="9">
    <w:abstractNumId w:val="28"/>
  </w:num>
  <w:num w:numId="10">
    <w:abstractNumId w:val="29"/>
  </w:num>
  <w:num w:numId="11">
    <w:abstractNumId w:val="24"/>
  </w:num>
  <w:num w:numId="12">
    <w:abstractNumId w:val="21"/>
  </w:num>
  <w:num w:numId="13">
    <w:abstractNumId w:val="3"/>
  </w:num>
  <w:num w:numId="14">
    <w:abstractNumId w:val="11"/>
  </w:num>
  <w:num w:numId="15">
    <w:abstractNumId w:val="6"/>
  </w:num>
  <w:num w:numId="16">
    <w:abstractNumId w:val="10"/>
  </w:num>
  <w:num w:numId="17">
    <w:abstractNumId w:val="4"/>
  </w:num>
  <w:num w:numId="18">
    <w:abstractNumId w:val="13"/>
  </w:num>
  <w:num w:numId="19">
    <w:abstractNumId w:val="18"/>
  </w:num>
  <w:num w:numId="20">
    <w:abstractNumId w:val="25"/>
  </w:num>
  <w:num w:numId="21">
    <w:abstractNumId w:val="14"/>
  </w:num>
  <w:num w:numId="22">
    <w:abstractNumId w:val="22"/>
  </w:num>
  <w:num w:numId="23">
    <w:abstractNumId w:val="7"/>
  </w:num>
  <w:num w:numId="24">
    <w:abstractNumId w:val="12"/>
  </w:num>
  <w:num w:numId="25">
    <w:abstractNumId w:val="23"/>
  </w:num>
  <w:num w:numId="26">
    <w:abstractNumId w:val="2"/>
  </w:num>
  <w:num w:numId="27">
    <w:abstractNumId w:val="15"/>
  </w:num>
  <w:num w:numId="28">
    <w:abstractNumId w:val="1"/>
  </w:num>
  <w:num w:numId="29">
    <w:abstractNumId w:val="8"/>
  </w:num>
  <w:num w:numId="30">
    <w:abstractNumId w:val="20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264D1"/>
    <w:rsid w:val="00037DBB"/>
    <w:rsid w:val="00041627"/>
    <w:rsid w:val="00045EF4"/>
    <w:rsid w:val="00054700"/>
    <w:rsid w:val="0005594A"/>
    <w:rsid w:val="00067923"/>
    <w:rsid w:val="00091B3B"/>
    <w:rsid w:val="000E3AE7"/>
    <w:rsid w:val="000F25EC"/>
    <w:rsid w:val="000F3A57"/>
    <w:rsid w:val="00122665"/>
    <w:rsid w:val="00132563"/>
    <w:rsid w:val="0015136E"/>
    <w:rsid w:val="00151E8D"/>
    <w:rsid w:val="001528AD"/>
    <w:rsid w:val="0016075D"/>
    <w:rsid w:val="00160778"/>
    <w:rsid w:val="00160A2A"/>
    <w:rsid w:val="0016337F"/>
    <w:rsid w:val="00165512"/>
    <w:rsid w:val="001679EF"/>
    <w:rsid w:val="00173139"/>
    <w:rsid w:val="001743DA"/>
    <w:rsid w:val="001869AD"/>
    <w:rsid w:val="00190BE9"/>
    <w:rsid w:val="00192A65"/>
    <w:rsid w:val="001B2A61"/>
    <w:rsid w:val="001E5D40"/>
    <w:rsid w:val="001E5DFD"/>
    <w:rsid w:val="0021241E"/>
    <w:rsid w:val="00234ED7"/>
    <w:rsid w:val="0024769E"/>
    <w:rsid w:val="00254EB0"/>
    <w:rsid w:val="00255D31"/>
    <w:rsid w:val="002746E6"/>
    <w:rsid w:val="002A13D7"/>
    <w:rsid w:val="002A77A2"/>
    <w:rsid w:val="002B598E"/>
    <w:rsid w:val="002C6C73"/>
    <w:rsid w:val="002D2553"/>
    <w:rsid w:val="002D508B"/>
    <w:rsid w:val="002D7E8E"/>
    <w:rsid w:val="002F1A0C"/>
    <w:rsid w:val="002F5B06"/>
    <w:rsid w:val="003323D2"/>
    <w:rsid w:val="003444EE"/>
    <w:rsid w:val="003A0564"/>
    <w:rsid w:val="003B19D5"/>
    <w:rsid w:val="003B401E"/>
    <w:rsid w:val="003B6DFD"/>
    <w:rsid w:val="003B7970"/>
    <w:rsid w:val="003D4C63"/>
    <w:rsid w:val="003F4BF3"/>
    <w:rsid w:val="0041718E"/>
    <w:rsid w:val="00455C8B"/>
    <w:rsid w:val="004568EA"/>
    <w:rsid w:val="00460618"/>
    <w:rsid w:val="004611EE"/>
    <w:rsid w:val="00481E56"/>
    <w:rsid w:val="004921FB"/>
    <w:rsid w:val="004B1ADD"/>
    <w:rsid w:val="004B1B10"/>
    <w:rsid w:val="004D265D"/>
    <w:rsid w:val="005156C4"/>
    <w:rsid w:val="00520722"/>
    <w:rsid w:val="00521E62"/>
    <w:rsid w:val="005351F2"/>
    <w:rsid w:val="00536B39"/>
    <w:rsid w:val="00542470"/>
    <w:rsid w:val="0059462E"/>
    <w:rsid w:val="00596767"/>
    <w:rsid w:val="005A72C4"/>
    <w:rsid w:val="005B7803"/>
    <w:rsid w:val="005D10B5"/>
    <w:rsid w:val="005F6931"/>
    <w:rsid w:val="006001D2"/>
    <w:rsid w:val="00651E50"/>
    <w:rsid w:val="00654032"/>
    <w:rsid w:val="00662BBE"/>
    <w:rsid w:val="006733D3"/>
    <w:rsid w:val="00675DEA"/>
    <w:rsid w:val="0069207C"/>
    <w:rsid w:val="00697822"/>
    <w:rsid w:val="006C0675"/>
    <w:rsid w:val="006F610E"/>
    <w:rsid w:val="0070509C"/>
    <w:rsid w:val="00711644"/>
    <w:rsid w:val="00717E01"/>
    <w:rsid w:val="00725598"/>
    <w:rsid w:val="007567DF"/>
    <w:rsid w:val="00771FE6"/>
    <w:rsid w:val="00774C55"/>
    <w:rsid w:val="00793AAB"/>
    <w:rsid w:val="007C12F6"/>
    <w:rsid w:val="007C1B4C"/>
    <w:rsid w:val="007C7DED"/>
    <w:rsid w:val="0084678E"/>
    <w:rsid w:val="008624BC"/>
    <w:rsid w:val="0087636A"/>
    <w:rsid w:val="008828C3"/>
    <w:rsid w:val="00897026"/>
    <w:rsid w:val="008A3E31"/>
    <w:rsid w:val="008A4B02"/>
    <w:rsid w:val="008D140F"/>
    <w:rsid w:val="008E4152"/>
    <w:rsid w:val="008F6BF9"/>
    <w:rsid w:val="0091101B"/>
    <w:rsid w:val="00914AD5"/>
    <w:rsid w:val="0093012D"/>
    <w:rsid w:val="0094718B"/>
    <w:rsid w:val="00951C52"/>
    <w:rsid w:val="00983C54"/>
    <w:rsid w:val="00984497"/>
    <w:rsid w:val="0099561F"/>
    <w:rsid w:val="009A1144"/>
    <w:rsid w:val="009A3CA0"/>
    <w:rsid w:val="009A6AC5"/>
    <w:rsid w:val="009C016B"/>
    <w:rsid w:val="009D170A"/>
    <w:rsid w:val="009D176C"/>
    <w:rsid w:val="00A07338"/>
    <w:rsid w:val="00A11036"/>
    <w:rsid w:val="00A142C8"/>
    <w:rsid w:val="00A15446"/>
    <w:rsid w:val="00A22944"/>
    <w:rsid w:val="00A231B4"/>
    <w:rsid w:val="00A258DD"/>
    <w:rsid w:val="00A74A9D"/>
    <w:rsid w:val="00A833C6"/>
    <w:rsid w:val="00A94F64"/>
    <w:rsid w:val="00AA07A7"/>
    <w:rsid w:val="00AC0117"/>
    <w:rsid w:val="00B064F5"/>
    <w:rsid w:val="00B068F6"/>
    <w:rsid w:val="00B06FFE"/>
    <w:rsid w:val="00B12366"/>
    <w:rsid w:val="00B15383"/>
    <w:rsid w:val="00B211F2"/>
    <w:rsid w:val="00B27928"/>
    <w:rsid w:val="00B53C17"/>
    <w:rsid w:val="00B60E1A"/>
    <w:rsid w:val="00B733AA"/>
    <w:rsid w:val="00BB1597"/>
    <w:rsid w:val="00BB4DB3"/>
    <w:rsid w:val="00BD7717"/>
    <w:rsid w:val="00BE0058"/>
    <w:rsid w:val="00BE7A8C"/>
    <w:rsid w:val="00C371CE"/>
    <w:rsid w:val="00C4200F"/>
    <w:rsid w:val="00C53879"/>
    <w:rsid w:val="00C75B47"/>
    <w:rsid w:val="00C80868"/>
    <w:rsid w:val="00C90F2E"/>
    <w:rsid w:val="00CA2C70"/>
    <w:rsid w:val="00CB3769"/>
    <w:rsid w:val="00CC5734"/>
    <w:rsid w:val="00CF1359"/>
    <w:rsid w:val="00CF68EE"/>
    <w:rsid w:val="00D1745A"/>
    <w:rsid w:val="00D23E95"/>
    <w:rsid w:val="00D36874"/>
    <w:rsid w:val="00D50C56"/>
    <w:rsid w:val="00D56A9B"/>
    <w:rsid w:val="00D60366"/>
    <w:rsid w:val="00D647EA"/>
    <w:rsid w:val="00D651F1"/>
    <w:rsid w:val="00D65E69"/>
    <w:rsid w:val="00D661CB"/>
    <w:rsid w:val="00D911E5"/>
    <w:rsid w:val="00DB06A5"/>
    <w:rsid w:val="00DB71E2"/>
    <w:rsid w:val="00DC0B5B"/>
    <w:rsid w:val="00DD13CA"/>
    <w:rsid w:val="00DD48EB"/>
    <w:rsid w:val="00DF03D7"/>
    <w:rsid w:val="00E068AB"/>
    <w:rsid w:val="00E21EF9"/>
    <w:rsid w:val="00E343D3"/>
    <w:rsid w:val="00E42289"/>
    <w:rsid w:val="00E458A5"/>
    <w:rsid w:val="00E85717"/>
    <w:rsid w:val="00E93F72"/>
    <w:rsid w:val="00EA30DA"/>
    <w:rsid w:val="00EA6DA3"/>
    <w:rsid w:val="00F0442A"/>
    <w:rsid w:val="00F11051"/>
    <w:rsid w:val="00F117EA"/>
    <w:rsid w:val="00F20ECD"/>
    <w:rsid w:val="00F316CB"/>
    <w:rsid w:val="00F47BD0"/>
    <w:rsid w:val="00F57334"/>
    <w:rsid w:val="00F81CF4"/>
    <w:rsid w:val="00F90024"/>
    <w:rsid w:val="00F97AB4"/>
    <w:rsid w:val="00FC06E3"/>
    <w:rsid w:val="00FC202F"/>
    <w:rsid w:val="00FC23C6"/>
    <w:rsid w:val="00FC6C87"/>
    <w:rsid w:val="00FD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">
    <w:name w:val="im"/>
    <w:basedOn w:val="DefaultParagraphFont"/>
    <w:rsid w:val="004D26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1">
    <w:name w:val="heading 1"/>
    <w:basedOn w:val="Normal"/>
    <w:link w:val="Heading1Char"/>
    <w:uiPriority w:val="9"/>
    <w:qFormat/>
    <w:rsid w:val="00AA07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6075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07A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711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oenzb">
    <w:name w:val="hoenzb"/>
    <w:basedOn w:val="DefaultParagraphFont"/>
    <w:rsid w:val="002F1A0C"/>
  </w:style>
  <w:style w:type="character" w:styleId="Emphasis">
    <w:name w:val="Emphasis"/>
    <w:basedOn w:val="DefaultParagraphFont"/>
    <w:uiPriority w:val="20"/>
    <w:qFormat/>
    <w:rsid w:val="00165512"/>
    <w:rPr>
      <w:i/>
      <w:iCs/>
    </w:rPr>
  </w:style>
  <w:style w:type="character" w:styleId="Strong">
    <w:name w:val="Strong"/>
    <w:basedOn w:val="DefaultParagraphFont"/>
    <w:uiPriority w:val="22"/>
    <w:qFormat/>
    <w:rsid w:val="00165512"/>
    <w:rPr>
      <w:b/>
      <w:bCs/>
    </w:rPr>
  </w:style>
  <w:style w:type="paragraph" w:customStyle="1" w:styleId="xmsonormal">
    <w:name w:val="x_msonormal"/>
    <w:basedOn w:val="Normal"/>
    <w:rsid w:val="00165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C90F2E"/>
  </w:style>
  <w:style w:type="paragraph" w:customStyle="1" w:styleId="Title1">
    <w:name w:val="Title1"/>
    <w:basedOn w:val="Normal"/>
    <w:rsid w:val="00C90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m">
    <w:name w:val="im"/>
    <w:basedOn w:val="DefaultParagraphFont"/>
    <w:rsid w:val="004D2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1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38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0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82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54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4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651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91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5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2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9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4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2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7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85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43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2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46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6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7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817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674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3027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6069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8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14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4417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533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78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0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9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4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8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2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2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35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13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52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8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9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4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8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7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4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31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3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73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1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9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2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2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3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8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4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32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1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5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tha@noteschoo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ontent@noteschoo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ffering@colonialfundinggroup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2B4E4-99A9-4187-9605-344DC9BFF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WORK1</cp:lastModifiedBy>
  <cp:revision>5</cp:revision>
  <cp:lastPrinted>2014-07-08T21:39:00Z</cp:lastPrinted>
  <dcterms:created xsi:type="dcterms:W3CDTF">2016-01-18T22:24:00Z</dcterms:created>
  <dcterms:modified xsi:type="dcterms:W3CDTF">2016-01-18T23:05:00Z</dcterms:modified>
</cp:coreProperties>
</file>